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5E2B" w14:textId="77777777" w:rsidR="00F64D1B" w:rsidRPr="003D6E0E" w:rsidRDefault="00280711" w:rsidP="003D6E0E">
      <w:pPr>
        <w:jc w:val="center"/>
        <w:rPr>
          <w:b/>
          <w:color w:val="000000" w:themeColor="text1"/>
        </w:rPr>
      </w:pPr>
      <w:r w:rsidRPr="003D6E0E">
        <w:rPr>
          <w:b/>
          <w:color w:val="000000" w:themeColor="text1"/>
        </w:rPr>
        <w:t>UNIVERSITE D’ARTOIS</w:t>
      </w:r>
    </w:p>
    <w:p w14:paraId="647D78A7" w14:textId="77777777" w:rsidR="00280711" w:rsidRPr="003D6E0E" w:rsidRDefault="00280711" w:rsidP="003D6E0E">
      <w:pPr>
        <w:jc w:val="center"/>
        <w:rPr>
          <w:b/>
          <w:color w:val="000000" w:themeColor="text1"/>
        </w:rPr>
      </w:pPr>
      <w:r w:rsidRPr="003D6E0E">
        <w:rPr>
          <w:b/>
          <w:color w:val="000000" w:themeColor="text1"/>
        </w:rPr>
        <w:t>FACULTE DE DROIT</w:t>
      </w:r>
    </w:p>
    <w:p w14:paraId="3C8A8120" w14:textId="46433407" w:rsidR="00280711" w:rsidRPr="003D6E0E" w:rsidRDefault="00280711" w:rsidP="003D6E0E">
      <w:pPr>
        <w:jc w:val="center"/>
        <w:rPr>
          <w:b/>
          <w:color w:val="000000" w:themeColor="text1"/>
        </w:rPr>
      </w:pPr>
      <w:r w:rsidRPr="003D6E0E">
        <w:rPr>
          <w:b/>
          <w:color w:val="000000" w:themeColor="text1"/>
        </w:rPr>
        <w:t>Année universitaire 20</w:t>
      </w:r>
      <w:r w:rsidR="00A45036">
        <w:rPr>
          <w:b/>
          <w:color w:val="000000" w:themeColor="text1"/>
        </w:rPr>
        <w:t>2</w:t>
      </w:r>
      <w:r w:rsidR="00A211BF">
        <w:rPr>
          <w:b/>
          <w:color w:val="000000" w:themeColor="text1"/>
        </w:rPr>
        <w:t>2</w:t>
      </w:r>
      <w:r w:rsidRPr="003D6E0E">
        <w:rPr>
          <w:b/>
          <w:color w:val="000000" w:themeColor="text1"/>
        </w:rPr>
        <w:t>-202</w:t>
      </w:r>
      <w:r w:rsidR="00A211BF">
        <w:rPr>
          <w:b/>
          <w:color w:val="000000" w:themeColor="text1"/>
        </w:rPr>
        <w:t>3</w:t>
      </w:r>
    </w:p>
    <w:p w14:paraId="28887607" w14:textId="77777777" w:rsidR="00280711" w:rsidRPr="003D6E0E" w:rsidRDefault="00280711" w:rsidP="003D6E0E">
      <w:pPr>
        <w:jc w:val="center"/>
        <w:rPr>
          <w:b/>
          <w:color w:val="000000" w:themeColor="text1"/>
        </w:rPr>
      </w:pPr>
    </w:p>
    <w:p w14:paraId="1624B660" w14:textId="77777777" w:rsidR="00280711" w:rsidRDefault="00280711" w:rsidP="003D6E0E">
      <w:pPr>
        <w:pBdr>
          <w:top w:val="single" w:sz="4" w:space="1" w:color="auto"/>
          <w:left w:val="single" w:sz="4" w:space="4" w:color="auto"/>
          <w:bottom w:val="single" w:sz="4" w:space="1" w:color="auto"/>
          <w:right w:val="single" w:sz="4" w:space="4" w:color="auto"/>
        </w:pBdr>
        <w:jc w:val="center"/>
        <w:rPr>
          <w:b/>
          <w:color w:val="000000" w:themeColor="text1"/>
        </w:rPr>
      </w:pPr>
      <w:r w:rsidRPr="003D6E0E">
        <w:rPr>
          <w:b/>
          <w:color w:val="000000" w:themeColor="text1"/>
        </w:rPr>
        <w:t>MODALITES DE CONTROLE DES CONNAISSANCES</w:t>
      </w:r>
    </w:p>
    <w:p w14:paraId="18F855C9" w14:textId="09FFCE9F" w:rsidR="003D6E0E" w:rsidRPr="003D6E0E" w:rsidRDefault="003D6E0E" w:rsidP="003D6E0E">
      <w:pPr>
        <w:pBdr>
          <w:top w:val="single" w:sz="4" w:space="1" w:color="auto"/>
          <w:left w:val="single" w:sz="4" w:space="4" w:color="auto"/>
          <w:bottom w:val="single" w:sz="4" w:space="1" w:color="auto"/>
          <w:right w:val="single" w:sz="4" w:space="4" w:color="auto"/>
        </w:pBdr>
        <w:jc w:val="center"/>
        <w:rPr>
          <w:b/>
          <w:color w:val="000000" w:themeColor="text1"/>
        </w:rPr>
      </w:pPr>
      <w:r>
        <w:rPr>
          <w:b/>
          <w:color w:val="000000" w:themeColor="text1"/>
        </w:rPr>
        <w:t>DU</w:t>
      </w:r>
    </w:p>
    <w:p w14:paraId="19752D76" w14:textId="77777777" w:rsidR="00280711" w:rsidRPr="003D6E0E" w:rsidRDefault="00280711" w:rsidP="003D6E0E">
      <w:pPr>
        <w:pBdr>
          <w:top w:val="single" w:sz="4" w:space="1" w:color="auto"/>
          <w:left w:val="single" w:sz="4" w:space="4" w:color="auto"/>
          <w:bottom w:val="single" w:sz="4" w:space="1" w:color="auto"/>
          <w:right w:val="single" w:sz="4" w:space="4" w:color="auto"/>
        </w:pBdr>
        <w:jc w:val="center"/>
        <w:rPr>
          <w:b/>
          <w:color w:val="000000" w:themeColor="text1"/>
        </w:rPr>
      </w:pPr>
      <w:r w:rsidRPr="003D6E0E">
        <w:rPr>
          <w:b/>
          <w:color w:val="000000" w:themeColor="text1"/>
        </w:rPr>
        <w:t>MASTER « JUSTICE, PROCES et PROCEDURES »</w:t>
      </w:r>
    </w:p>
    <w:p w14:paraId="3F5DBE44" w14:textId="77777777" w:rsidR="00280711" w:rsidRPr="003D6E0E" w:rsidRDefault="00280711" w:rsidP="003D6E0E">
      <w:pPr>
        <w:jc w:val="both"/>
        <w:rPr>
          <w:b/>
          <w:color w:val="000000" w:themeColor="text1"/>
        </w:rPr>
      </w:pPr>
    </w:p>
    <w:p w14:paraId="59C0616B" w14:textId="72F5F443" w:rsidR="006D6BA2" w:rsidRPr="006D6BA2" w:rsidRDefault="006D6BA2" w:rsidP="006D6BA2">
      <w:pPr>
        <w:spacing w:after="160" w:line="259" w:lineRule="auto"/>
        <w:jc w:val="both"/>
        <w:rPr>
          <w:rFonts w:ascii="Calibri Light" w:eastAsia="Calibri" w:hAnsi="Calibri Light" w:cs="Calibri Light"/>
          <w:b/>
          <w:bCs/>
          <w:sz w:val="20"/>
          <w:szCs w:val="20"/>
          <w:u w:val="single"/>
        </w:rPr>
      </w:pPr>
      <w:r w:rsidRPr="006D6BA2">
        <w:rPr>
          <w:rFonts w:ascii="Calibri Light" w:eastAsia="Calibri" w:hAnsi="Calibri Light" w:cs="Calibri Light"/>
          <w:b/>
          <w:bCs/>
          <w:sz w:val="20"/>
          <w:szCs w:val="20"/>
          <w:u w:val="single"/>
        </w:rPr>
        <w:t>ADOPTEES EN CONSEIL D’UFR LE 16 JUIN 2022 ET APPROUVEES EN CFVU LE</w:t>
      </w:r>
      <w:r w:rsidR="00303B82">
        <w:rPr>
          <w:rFonts w:ascii="Calibri Light" w:eastAsia="Calibri" w:hAnsi="Calibri Light" w:cs="Calibri Light"/>
          <w:b/>
          <w:bCs/>
          <w:sz w:val="20"/>
          <w:szCs w:val="20"/>
          <w:u w:val="single"/>
        </w:rPr>
        <w:t xml:space="preserve"> 30 SEPTEMBRE 2022</w:t>
      </w:r>
      <w:r w:rsidRPr="006D6BA2">
        <w:rPr>
          <w:rFonts w:ascii="Calibri Light" w:eastAsia="Calibri" w:hAnsi="Calibri Light" w:cs="Calibri Light"/>
          <w:b/>
          <w:bCs/>
          <w:sz w:val="20"/>
          <w:szCs w:val="20"/>
          <w:u w:val="single"/>
        </w:rPr>
        <w:t xml:space="preserve"> </w:t>
      </w:r>
    </w:p>
    <w:p w14:paraId="6D2E0164" w14:textId="77777777" w:rsidR="003D6E0E" w:rsidRPr="003D6E0E" w:rsidRDefault="003D6E0E" w:rsidP="003D6E0E">
      <w:pPr>
        <w:jc w:val="both"/>
        <w:rPr>
          <w:color w:val="000000" w:themeColor="text1"/>
        </w:rPr>
      </w:pPr>
    </w:p>
    <w:p w14:paraId="151EBEB5" w14:textId="77777777" w:rsidR="00280711" w:rsidRPr="003D6E0E" w:rsidRDefault="00280711" w:rsidP="003D6E0E">
      <w:pPr>
        <w:jc w:val="both"/>
        <w:rPr>
          <w:i/>
          <w:color w:val="000000" w:themeColor="text1"/>
          <w:u w:val="single"/>
        </w:rPr>
      </w:pPr>
      <w:r w:rsidRPr="003D6E0E">
        <w:rPr>
          <w:i/>
          <w:color w:val="000000" w:themeColor="text1"/>
          <w:u w:val="single"/>
        </w:rPr>
        <w:t>Préambule :</w:t>
      </w:r>
    </w:p>
    <w:p w14:paraId="5786DC3A" w14:textId="77777777" w:rsidR="00280711" w:rsidRPr="003D6E0E" w:rsidRDefault="00280711" w:rsidP="003D6E0E">
      <w:pPr>
        <w:jc w:val="both"/>
        <w:rPr>
          <w:color w:val="000000" w:themeColor="text1"/>
        </w:rPr>
      </w:pPr>
    </w:p>
    <w:p w14:paraId="6BBB78EE" w14:textId="77777777" w:rsidR="00280711" w:rsidRPr="003D6E0E" w:rsidRDefault="00280711" w:rsidP="003D6E0E">
      <w:pPr>
        <w:jc w:val="both"/>
        <w:rPr>
          <w:color w:val="000000" w:themeColor="text1"/>
        </w:rPr>
      </w:pPr>
      <w:r w:rsidRPr="003D6E0E">
        <w:rPr>
          <w:color w:val="000000" w:themeColor="text1"/>
        </w:rPr>
        <w:t>L’Université est accréditée pour la délivrance du diplôme national de master en droit mention « Justice, procès et procédures » sanctionné par l’octroi de 120 crédits européens (120 ECTS).</w:t>
      </w:r>
    </w:p>
    <w:p w14:paraId="121B36D4" w14:textId="77777777" w:rsidR="00280711" w:rsidRPr="003D6E0E" w:rsidRDefault="00280711" w:rsidP="003D6E0E">
      <w:pPr>
        <w:jc w:val="both"/>
        <w:rPr>
          <w:color w:val="000000" w:themeColor="text1"/>
        </w:rPr>
      </w:pPr>
    </w:p>
    <w:p w14:paraId="391319F0" w14:textId="77777777" w:rsidR="00280711" w:rsidRPr="003D6E0E" w:rsidRDefault="00280711" w:rsidP="003D6E0E">
      <w:pPr>
        <w:jc w:val="both"/>
        <w:rPr>
          <w:color w:val="000000" w:themeColor="text1"/>
        </w:rPr>
      </w:pPr>
      <w:r w:rsidRPr="003D6E0E">
        <w:rPr>
          <w:color w:val="000000" w:themeColor="text1"/>
        </w:rPr>
        <w:t>La faculté de droit délivre à la demande de l’étudiant le diplôme intermédiaire de maitrise de droit sanctionné par l’octroi de 60 crédits européens (60 ECTS).</w:t>
      </w:r>
    </w:p>
    <w:p w14:paraId="2CD6EB7F" w14:textId="77777777" w:rsidR="00280711" w:rsidRPr="003D6E0E" w:rsidRDefault="00280711" w:rsidP="003D6E0E">
      <w:pPr>
        <w:jc w:val="both"/>
        <w:rPr>
          <w:color w:val="000000" w:themeColor="text1"/>
        </w:rPr>
      </w:pPr>
    </w:p>
    <w:p w14:paraId="4C1542C6" w14:textId="77777777" w:rsidR="00280711" w:rsidRPr="003D6E0E" w:rsidRDefault="00280711" w:rsidP="003D6E0E">
      <w:pPr>
        <w:jc w:val="both"/>
        <w:rPr>
          <w:color w:val="000000" w:themeColor="text1"/>
        </w:rPr>
      </w:pPr>
      <w:r w:rsidRPr="003D6E0E">
        <w:rPr>
          <w:color w:val="000000" w:themeColor="text1"/>
        </w:rPr>
        <w:t>Le diplôme de grade de master est acquis par la validation des 4 semestres de cursus de grade.</w:t>
      </w:r>
    </w:p>
    <w:p w14:paraId="66AF8563" w14:textId="77777777" w:rsidR="00280711" w:rsidRPr="003D6E0E" w:rsidRDefault="00280711" w:rsidP="003D6E0E">
      <w:pPr>
        <w:jc w:val="both"/>
        <w:rPr>
          <w:color w:val="000000" w:themeColor="text1"/>
        </w:rPr>
      </w:pPr>
    </w:p>
    <w:p w14:paraId="769D1089" w14:textId="77777777" w:rsidR="00280711" w:rsidRPr="003D6E0E" w:rsidRDefault="00280711" w:rsidP="003D6E0E">
      <w:pPr>
        <w:jc w:val="both"/>
        <w:rPr>
          <w:color w:val="000000" w:themeColor="text1"/>
        </w:rPr>
      </w:pPr>
      <w:r w:rsidRPr="003D6E0E">
        <w:rPr>
          <w:color w:val="000000" w:themeColor="text1"/>
        </w:rPr>
        <w:t>Le diplôme de maitrise est acquis par la validation des 2 premiers semestres de cursus de grade.</w:t>
      </w:r>
    </w:p>
    <w:p w14:paraId="0290555A" w14:textId="77777777" w:rsidR="00280711" w:rsidRPr="003D6E0E" w:rsidRDefault="00280711" w:rsidP="003D6E0E">
      <w:pPr>
        <w:jc w:val="both"/>
        <w:rPr>
          <w:color w:val="000000" w:themeColor="text1"/>
        </w:rPr>
      </w:pPr>
    </w:p>
    <w:p w14:paraId="762721A7" w14:textId="77777777" w:rsidR="00280711" w:rsidRPr="003D6E0E" w:rsidRDefault="00280711" w:rsidP="003D6E0E">
      <w:pPr>
        <w:jc w:val="both"/>
        <w:rPr>
          <w:color w:val="000000" w:themeColor="text1"/>
        </w:rPr>
      </w:pPr>
    </w:p>
    <w:p w14:paraId="5642FA35" w14:textId="77777777" w:rsidR="00280711" w:rsidRPr="003D6E0E" w:rsidRDefault="00280711" w:rsidP="003D6E0E">
      <w:pPr>
        <w:jc w:val="both"/>
        <w:rPr>
          <w:i/>
          <w:color w:val="000000" w:themeColor="text1"/>
          <w:u w:val="single"/>
        </w:rPr>
      </w:pPr>
      <w:r w:rsidRPr="003D6E0E">
        <w:rPr>
          <w:i/>
          <w:color w:val="000000" w:themeColor="text1"/>
          <w:u w:val="single"/>
        </w:rPr>
        <w:t>Les jurys et leurs missions :</w:t>
      </w:r>
    </w:p>
    <w:p w14:paraId="62859B71" w14:textId="77777777" w:rsidR="00280711" w:rsidRPr="003D6E0E" w:rsidRDefault="00280711" w:rsidP="003D6E0E">
      <w:pPr>
        <w:jc w:val="both"/>
        <w:rPr>
          <w:color w:val="000000" w:themeColor="text1"/>
        </w:rPr>
      </w:pPr>
    </w:p>
    <w:p w14:paraId="3AA9363D" w14:textId="77777777" w:rsidR="00280711" w:rsidRPr="003D6E0E" w:rsidRDefault="00280711" w:rsidP="003D6E0E">
      <w:pPr>
        <w:jc w:val="both"/>
        <w:rPr>
          <w:color w:val="000000" w:themeColor="text1"/>
        </w:rPr>
      </w:pPr>
      <w:r w:rsidRPr="003D6E0E">
        <w:rPr>
          <w:color w:val="000000" w:themeColor="text1"/>
        </w:rPr>
        <w:t>Un jury de grade, composé des enseignants titulaires intervenants dans la mention de master, se réunit au terme des deux premiers semestres pour la délivrance du diplôme intermédiaire de maitrise de droit, et au terme des troisième et quatrième semestres pour la délivrance du diplôme de master.</w:t>
      </w:r>
    </w:p>
    <w:p w14:paraId="08928320" w14:textId="77777777" w:rsidR="00280711" w:rsidRPr="003D6E0E" w:rsidRDefault="00280711" w:rsidP="003D6E0E">
      <w:pPr>
        <w:jc w:val="both"/>
        <w:rPr>
          <w:color w:val="000000" w:themeColor="text1"/>
        </w:rPr>
      </w:pPr>
    </w:p>
    <w:p w14:paraId="77BD289B" w14:textId="4EF89DFD" w:rsidR="00280711" w:rsidRPr="003D6E0E" w:rsidRDefault="00280711" w:rsidP="003D6E0E">
      <w:pPr>
        <w:jc w:val="both"/>
        <w:rPr>
          <w:color w:val="000000" w:themeColor="text1"/>
        </w:rPr>
      </w:pPr>
      <w:r w:rsidRPr="003D6E0E">
        <w:rPr>
          <w:color w:val="000000" w:themeColor="text1"/>
        </w:rPr>
        <w:t>Un jury de semestre, composé des enseignants intervenants dans le semestre, se réunit au terme de chaque semestre du grade.</w:t>
      </w:r>
      <w:r w:rsidR="003D6E0E">
        <w:rPr>
          <w:color w:val="000000" w:themeColor="text1"/>
        </w:rPr>
        <w:t xml:space="preserve"> En master 2, les semestres 3 et 4 font l’objet d’un jury commun.</w:t>
      </w:r>
    </w:p>
    <w:p w14:paraId="2ECBB52D" w14:textId="77777777" w:rsidR="00280711" w:rsidRPr="003D6E0E" w:rsidRDefault="00280711" w:rsidP="003D6E0E">
      <w:pPr>
        <w:jc w:val="both"/>
        <w:rPr>
          <w:color w:val="000000" w:themeColor="text1"/>
        </w:rPr>
      </w:pPr>
    </w:p>
    <w:p w14:paraId="57F2445B" w14:textId="77777777" w:rsidR="00280711" w:rsidRPr="003D6E0E" w:rsidRDefault="00280711" w:rsidP="003D6E0E">
      <w:pPr>
        <w:jc w:val="both"/>
        <w:rPr>
          <w:color w:val="000000" w:themeColor="text1"/>
        </w:rPr>
      </w:pPr>
      <w:r w:rsidRPr="003D6E0E">
        <w:rPr>
          <w:color w:val="000000" w:themeColor="text1"/>
        </w:rPr>
        <w:t>Le jury de semestre est compétent pour la validation du semestre considéré, qui entraine l’obtention des crédits européens qui y sont attachés (30 ECTS).</w:t>
      </w:r>
    </w:p>
    <w:p w14:paraId="04353C11" w14:textId="77777777" w:rsidR="00280711" w:rsidRPr="003D6E0E" w:rsidRDefault="00280711" w:rsidP="003D6E0E">
      <w:pPr>
        <w:jc w:val="both"/>
        <w:rPr>
          <w:color w:val="000000" w:themeColor="text1"/>
        </w:rPr>
      </w:pPr>
    </w:p>
    <w:p w14:paraId="094E05F6" w14:textId="77777777" w:rsidR="00280711" w:rsidRPr="003D6E0E" w:rsidRDefault="00280711" w:rsidP="003D6E0E">
      <w:pPr>
        <w:jc w:val="both"/>
        <w:rPr>
          <w:color w:val="000000" w:themeColor="text1"/>
        </w:rPr>
      </w:pPr>
      <w:r w:rsidRPr="003D6E0E">
        <w:rPr>
          <w:color w:val="000000" w:themeColor="text1"/>
        </w:rPr>
        <w:t>Le jury de grade est compétent à plusieurs niveaux :</w:t>
      </w:r>
    </w:p>
    <w:p w14:paraId="1147612C" w14:textId="77777777" w:rsidR="00280711" w:rsidRPr="003D6E0E" w:rsidRDefault="00280711" w:rsidP="003D6E0E">
      <w:pPr>
        <w:pStyle w:val="Paragraphedeliste"/>
        <w:numPr>
          <w:ilvl w:val="0"/>
          <w:numId w:val="1"/>
        </w:numPr>
        <w:jc w:val="both"/>
        <w:rPr>
          <w:color w:val="000000" w:themeColor="text1"/>
        </w:rPr>
      </w:pPr>
      <w:r w:rsidRPr="003D6E0E">
        <w:rPr>
          <w:color w:val="000000" w:themeColor="text1"/>
        </w:rPr>
        <w:t>Il peut rattraper un semestre par l’attribution de points de jury ;</w:t>
      </w:r>
    </w:p>
    <w:p w14:paraId="7A678E4D" w14:textId="77777777" w:rsidR="00280711" w:rsidRPr="003D6E0E" w:rsidRDefault="00280711" w:rsidP="003D6E0E">
      <w:pPr>
        <w:pStyle w:val="Paragraphedeliste"/>
        <w:numPr>
          <w:ilvl w:val="0"/>
          <w:numId w:val="1"/>
        </w:numPr>
        <w:jc w:val="both"/>
        <w:rPr>
          <w:color w:val="000000" w:themeColor="text1"/>
        </w:rPr>
      </w:pPr>
      <w:r w:rsidRPr="003D6E0E">
        <w:rPr>
          <w:color w:val="000000" w:themeColor="text1"/>
        </w:rPr>
        <w:t>Il peut rattraper une ou plusieurs UE non acquise par l’attribution de points de jury ;</w:t>
      </w:r>
    </w:p>
    <w:p w14:paraId="71CB1E73" w14:textId="77777777" w:rsidR="00280711" w:rsidRPr="003D6E0E" w:rsidRDefault="00280711" w:rsidP="003D6E0E">
      <w:pPr>
        <w:pStyle w:val="Paragraphedeliste"/>
        <w:numPr>
          <w:ilvl w:val="0"/>
          <w:numId w:val="1"/>
        </w:numPr>
        <w:jc w:val="both"/>
        <w:rPr>
          <w:color w:val="000000" w:themeColor="text1"/>
        </w:rPr>
      </w:pPr>
      <w:r w:rsidRPr="003D6E0E">
        <w:rPr>
          <w:color w:val="000000" w:themeColor="text1"/>
        </w:rPr>
        <w:t>Il valide l’année de master (master 1 ou master 2) et donne son autorisation pour le redoublement du master 1. La validation de chaque année entraine l’obtention des crédits européens qui y sont attachés (60 ECTS) ;</w:t>
      </w:r>
    </w:p>
    <w:p w14:paraId="185C12FF" w14:textId="77777777" w:rsidR="00280711" w:rsidRPr="003D6E0E" w:rsidRDefault="00280711" w:rsidP="003D6E0E">
      <w:pPr>
        <w:pStyle w:val="Paragraphedeliste"/>
        <w:numPr>
          <w:ilvl w:val="0"/>
          <w:numId w:val="1"/>
        </w:numPr>
        <w:jc w:val="both"/>
        <w:rPr>
          <w:color w:val="000000" w:themeColor="text1"/>
        </w:rPr>
      </w:pPr>
      <w:r w:rsidRPr="003D6E0E">
        <w:rPr>
          <w:color w:val="000000" w:themeColor="text1"/>
        </w:rPr>
        <w:t>Il délivre le diplôme intermédiaire de maitrise de droit (à la demande de l’étudiant) ;</w:t>
      </w:r>
    </w:p>
    <w:p w14:paraId="1F5185CC" w14:textId="77777777" w:rsidR="00280711" w:rsidRPr="003D6E0E" w:rsidRDefault="00280711" w:rsidP="003D6E0E">
      <w:pPr>
        <w:pStyle w:val="Paragraphedeliste"/>
        <w:numPr>
          <w:ilvl w:val="0"/>
          <w:numId w:val="1"/>
        </w:numPr>
        <w:jc w:val="both"/>
        <w:rPr>
          <w:color w:val="000000" w:themeColor="text1"/>
        </w:rPr>
      </w:pPr>
      <w:r w:rsidRPr="003D6E0E">
        <w:rPr>
          <w:color w:val="000000" w:themeColor="text1"/>
        </w:rPr>
        <w:t>Il délivre le diplôme de grade de master mention « Justice, procès et procédures » ;</w:t>
      </w:r>
    </w:p>
    <w:p w14:paraId="1586AFB0" w14:textId="77777777" w:rsidR="00280711" w:rsidRPr="003D6E0E" w:rsidRDefault="00280711" w:rsidP="003D6E0E">
      <w:pPr>
        <w:pStyle w:val="Paragraphedeliste"/>
        <w:numPr>
          <w:ilvl w:val="0"/>
          <w:numId w:val="1"/>
        </w:numPr>
        <w:jc w:val="both"/>
        <w:rPr>
          <w:color w:val="000000" w:themeColor="text1"/>
        </w:rPr>
      </w:pPr>
      <w:r w:rsidRPr="003D6E0E">
        <w:rPr>
          <w:color w:val="000000" w:themeColor="text1"/>
        </w:rPr>
        <w:t>Il peut refuser de délivrer le diplôme de master lorsque l’étudiant a obtenu une note inférieure ou égale à 5/20 à l’unité professionnelle ou de recherche (rapport de stage ou mémoire).</w:t>
      </w:r>
    </w:p>
    <w:p w14:paraId="6B0EBED6" w14:textId="77777777" w:rsidR="00280711" w:rsidRPr="003D6E0E" w:rsidRDefault="00280711" w:rsidP="003D6E0E">
      <w:pPr>
        <w:jc w:val="both"/>
        <w:rPr>
          <w:color w:val="000000" w:themeColor="text1"/>
        </w:rPr>
      </w:pPr>
    </w:p>
    <w:p w14:paraId="2FBC1805" w14:textId="77777777" w:rsidR="00280711" w:rsidRPr="003D6E0E" w:rsidRDefault="00280711" w:rsidP="003D6E0E">
      <w:pPr>
        <w:jc w:val="both"/>
        <w:rPr>
          <w:i/>
          <w:color w:val="000000" w:themeColor="text1"/>
          <w:u w:val="single"/>
        </w:rPr>
      </w:pPr>
      <w:r w:rsidRPr="003D6E0E">
        <w:rPr>
          <w:i/>
          <w:color w:val="000000" w:themeColor="text1"/>
          <w:u w:val="single"/>
        </w:rPr>
        <w:lastRenderedPageBreak/>
        <w:t>Les mentions :</w:t>
      </w:r>
    </w:p>
    <w:p w14:paraId="5DF25074" w14:textId="77777777" w:rsidR="00280711" w:rsidRPr="003D6E0E" w:rsidRDefault="00280711" w:rsidP="003D6E0E">
      <w:pPr>
        <w:jc w:val="both"/>
        <w:rPr>
          <w:color w:val="000000" w:themeColor="text1"/>
        </w:rPr>
      </w:pPr>
    </w:p>
    <w:p w14:paraId="34056DC6" w14:textId="77777777" w:rsidR="00280711" w:rsidRPr="003D6E0E" w:rsidRDefault="00280711" w:rsidP="003D6E0E">
      <w:pPr>
        <w:jc w:val="both"/>
        <w:rPr>
          <w:color w:val="000000" w:themeColor="text1"/>
        </w:rPr>
      </w:pPr>
      <w:r w:rsidRPr="003D6E0E">
        <w:rPr>
          <w:color w:val="000000" w:themeColor="text1"/>
        </w:rPr>
        <w:t>Les mentions sont attribuées au semestre sur la base de la moyenne des notes obtenues aux unités d’enseignement pour le semestre considéré, et au grade sur la base de la moyenne des notes obtenues aux unités d’enseignement sur l’ensemble du parcours.</w:t>
      </w:r>
    </w:p>
    <w:p w14:paraId="32D1C21C" w14:textId="77777777" w:rsidR="003D6E0E" w:rsidRDefault="003D6E0E" w:rsidP="003D6E0E">
      <w:pPr>
        <w:jc w:val="both"/>
        <w:rPr>
          <w:color w:val="000000" w:themeColor="text1"/>
        </w:rPr>
      </w:pPr>
    </w:p>
    <w:p w14:paraId="4F511387" w14:textId="77777777" w:rsidR="00280711" w:rsidRPr="003D6E0E" w:rsidRDefault="00280711" w:rsidP="003D6E0E">
      <w:pPr>
        <w:jc w:val="both"/>
        <w:rPr>
          <w:color w:val="000000" w:themeColor="text1"/>
        </w:rPr>
      </w:pPr>
      <w:r w:rsidRPr="003D6E0E">
        <w:rPr>
          <w:color w:val="000000" w:themeColor="text1"/>
        </w:rPr>
        <w:t>A une moyenne générale comprise entre 12 et 12,99/20 est associée la mention « assez bien », entre 14 et 15,99/20 la mention « bien » et entre 16 et 20/20 la mention « très bien ».</w:t>
      </w:r>
    </w:p>
    <w:p w14:paraId="746710A2" w14:textId="77777777" w:rsidR="00280711" w:rsidRPr="003D6E0E" w:rsidRDefault="00280711" w:rsidP="003D6E0E">
      <w:pPr>
        <w:jc w:val="both"/>
        <w:rPr>
          <w:color w:val="000000" w:themeColor="text1"/>
        </w:rPr>
      </w:pPr>
    </w:p>
    <w:p w14:paraId="30F61AF4" w14:textId="77777777" w:rsidR="00280711" w:rsidRPr="003D6E0E" w:rsidRDefault="00280711" w:rsidP="003D6E0E">
      <w:pPr>
        <w:jc w:val="both"/>
        <w:rPr>
          <w:i/>
          <w:color w:val="000000" w:themeColor="text1"/>
          <w:u w:val="single"/>
        </w:rPr>
      </w:pPr>
      <w:r w:rsidRPr="003D6E0E">
        <w:rPr>
          <w:i/>
          <w:color w:val="000000" w:themeColor="text1"/>
          <w:u w:val="single"/>
        </w:rPr>
        <w:t>Validation des unités d’enseignement, des semestres et du grade :</w:t>
      </w:r>
    </w:p>
    <w:p w14:paraId="6C74BF1B" w14:textId="77777777" w:rsidR="00280711" w:rsidRPr="003D6E0E" w:rsidRDefault="00280711" w:rsidP="003D6E0E">
      <w:pPr>
        <w:jc w:val="both"/>
        <w:rPr>
          <w:color w:val="000000" w:themeColor="text1"/>
        </w:rPr>
      </w:pPr>
    </w:p>
    <w:p w14:paraId="55D45F0D" w14:textId="7AEAABD3" w:rsidR="00280711" w:rsidRPr="00632A4C" w:rsidRDefault="00280711" w:rsidP="003D6E0E">
      <w:pPr>
        <w:jc w:val="both"/>
        <w:rPr>
          <w:b/>
          <w:color w:val="000000" w:themeColor="text1"/>
        </w:rPr>
      </w:pPr>
      <w:r w:rsidRPr="003D6E0E">
        <w:rPr>
          <w:color w:val="000000" w:themeColor="text1"/>
        </w:rPr>
        <w:t>Chaque élément constitutif (matière ou séminaire) de chaque unité d’enseignement est affecté d’une note sur 20. Les éléments constitutifs se compensent au sein de chaque unité d’enseignement.</w:t>
      </w:r>
      <w:r w:rsidR="00632A4C">
        <w:rPr>
          <w:color w:val="000000" w:themeColor="text1"/>
        </w:rPr>
        <w:t xml:space="preserve"> </w:t>
      </w:r>
      <w:r w:rsidR="00632A4C" w:rsidRPr="00632A4C">
        <w:rPr>
          <w:b/>
          <w:color w:val="000000" w:themeColor="text1"/>
        </w:rPr>
        <w:t>Les deux semestres du Master 1 se compensent.</w:t>
      </w:r>
    </w:p>
    <w:p w14:paraId="4F4F5375" w14:textId="77777777" w:rsidR="00280711" w:rsidRPr="00632A4C" w:rsidRDefault="00280711" w:rsidP="003D6E0E">
      <w:pPr>
        <w:jc w:val="both"/>
        <w:rPr>
          <w:b/>
          <w:color w:val="000000" w:themeColor="text1"/>
        </w:rPr>
      </w:pPr>
    </w:p>
    <w:p w14:paraId="31419243" w14:textId="77777777" w:rsidR="00280711" w:rsidRPr="003D6E0E" w:rsidRDefault="00280711" w:rsidP="003D6E0E">
      <w:pPr>
        <w:jc w:val="both"/>
        <w:rPr>
          <w:color w:val="000000" w:themeColor="text1"/>
        </w:rPr>
      </w:pPr>
      <w:r w:rsidRPr="003D6E0E">
        <w:rPr>
          <w:color w:val="000000" w:themeColor="text1"/>
        </w:rPr>
        <w:t>Une unité d’enseignement validée est définitivement capitalisée.</w:t>
      </w:r>
    </w:p>
    <w:p w14:paraId="3B94D740" w14:textId="77777777" w:rsidR="00280711" w:rsidRPr="003D6E0E" w:rsidRDefault="00280711" w:rsidP="003D6E0E">
      <w:pPr>
        <w:jc w:val="both"/>
        <w:rPr>
          <w:color w:val="000000" w:themeColor="text1"/>
        </w:rPr>
      </w:pPr>
    </w:p>
    <w:p w14:paraId="581293F5" w14:textId="473BEE7B" w:rsidR="00280711" w:rsidRPr="003D6E0E" w:rsidRDefault="00280711" w:rsidP="003D6E0E">
      <w:pPr>
        <w:jc w:val="both"/>
        <w:rPr>
          <w:color w:val="000000" w:themeColor="text1"/>
        </w:rPr>
      </w:pPr>
      <w:r w:rsidRPr="003D6E0E">
        <w:rPr>
          <w:color w:val="000000" w:themeColor="text1"/>
        </w:rPr>
        <w:t>Sont aussi capitalisables les éléments constitutifs de chaque unité d’enseignement</w:t>
      </w:r>
      <w:r w:rsidR="003D6E0E">
        <w:rPr>
          <w:color w:val="000000" w:themeColor="text1"/>
        </w:rPr>
        <w:t xml:space="preserve"> lorsque l’étudiant a obtenu la note d’au moins 10/20</w:t>
      </w:r>
      <w:r w:rsidRPr="003D6E0E">
        <w:rPr>
          <w:color w:val="000000" w:themeColor="text1"/>
        </w:rPr>
        <w:t>. L’étudiant souhaitant renoncer à la capitalisation doit en faire la demande par écrit auprès de son secrétariat pédagogique au plus tard 6 semaines avant le début des cours du semestre concerné.</w:t>
      </w:r>
    </w:p>
    <w:p w14:paraId="5BC2F272" w14:textId="77777777" w:rsidR="00280711" w:rsidRPr="003D6E0E" w:rsidRDefault="00280711" w:rsidP="003D6E0E">
      <w:pPr>
        <w:jc w:val="both"/>
        <w:rPr>
          <w:color w:val="000000" w:themeColor="text1"/>
        </w:rPr>
      </w:pPr>
    </w:p>
    <w:p w14:paraId="60DBF473" w14:textId="77777777" w:rsidR="00280711" w:rsidRPr="003D6E0E" w:rsidRDefault="00280711" w:rsidP="003D6E0E">
      <w:pPr>
        <w:jc w:val="both"/>
        <w:rPr>
          <w:i/>
          <w:color w:val="000000" w:themeColor="text1"/>
          <w:u w:val="single"/>
        </w:rPr>
      </w:pPr>
      <w:r w:rsidRPr="003D6E0E">
        <w:rPr>
          <w:i/>
          <w:color w:val="000000" w:themeColor="text1"/>
          <w:u w:val="single"/>
        </w:rPr>
        <w:t>Modalités de contrôle des connaissances :</w:t>
      </w:r>
    </w:p>
    <w:p w14:paraId="713DD556" w14:textId="77777777" w:rsidR="00280711" w:rsidRPr="003D6E0E" w:rsidRDefault="00280711" w:rsidP="003D6E0E">
      <w:pPr>
        <w:jc w:val="both"/>
        <w:rPr>
          <w:color w:val="000000" w:themeColor="text1"/>
        </w:rPr>
      </w:pPr>
    </w:p>
    <w:p w14:paraId="6C2E4438" w14:textId="19CD311D" w:rsidR="00280711" w:rsidRDefault="003D6E0E" w:rsidP="003D6E0E">
      <w:pPr>
        <w:jc w:val="both"/>
        <w:rPr>
          <w:color w:val="000000" w:themeColor="text1"/>
        </w:rPr>
      </w:pPr>
      <w:r>
        <w:rPr>
          <w:color w:val="000000" w:themeColor="text1"/>
        </w:rPr>
        <w:t>L’évaluation de chaque élément constitutif des unités d’enseignement</w:t>
      </w:r>
      <w:r w:rsidR="00280711" w:rsidRPr="003D6E0E">
        <w:rPr>
          <w:color w:val="000000" w:themeColor="text1"/>
        </w:rPr>
        <w:t xml:space="preserve"> s’effectue soit par un contrôle continu, soit par un examen terminal </w:t>
      </w:r>
      <w:r>
        <w:rPr>
          <w:color w:val="000000" w:themeColor="text1"/>
        </w:rPr>
        <w:t xml:space="preserve">qui peut être </w:t>
      </w:r>
      <w:r w:rsidR="00280711" w:rsidRPr="003D6E0E">
        <w:rPr>
          <w:color w:val="000000" w:themeColor="text1"/>
        </w:rPr>
        <w:t>écrit ou oral (voir le détail en annexe).</w:t>
      </w:r>
    </w:p>
    <w:p w14:paraId="7E780D40" w14:textId="77777777" w:rsidR="006D6BA2" w:rsidRDefault="006D6BA2" w:rsidP="006D6BA2">
      <w:pPr>
        <w:jc w:val="both"/>
        <w:rPr>
          <w:b/>
          <w:color w:val="000000" w:themeColor="text1"/>
        </w:rPr>
      </w:pPr>
      <w:r w:rsidRPr="006A7CBC">
        <w:rPr>
          <w:b/>
          <w:color w:val="000000" w:themeColor="text1"/>
        </w:rPr>
        <w:t>L’évaluation des éléments constitutifs par un examen terminal, écrit ou oral, s’organise en session</w:t>
      </w:r>
      <w:r>
        <w:rPr>
          <w:b/>
          <w:color w:val="000000" w:themeColor="text1"/>
        </w:rPr>
        <w:t>.</w:t>
      </w:r>
      <w:r w:rsidRPr="006A7CBC">
        <w:rPr>
          <w:b/>
          <w:color w:val="000000" w:themeColor="text1"/>
        </w:rPr>
        <w:t xml:space="preserve"> </w:t>
      </w:r>
    </w:p>
    <w:p w14:paraId="77C687EC" w14:textId="77777777" w:rsidR="006D6BA2" w:rsidRPr="003D6E0E" w:rsidRDefault="006D6BA2" w:rsidP="006D6BA2">
      <w:pPr>
        <w:jc w:val="both"/>
        <w:rPr>
          <w:color w:val="000000" w:themeColor="text1"/>
        </w:rPr>
      </w:pPr>
    </w:p>
    <w:p w14:paraId="1659663E" w14:textId="77777777" w:rsidR="006D6BA2" w:rsidRPr="003D6E0E" w:rsidRDefault="006D6BA2" w:rsidP="006D6BA2">
      <w:pPr>
        <w:jc w:val="both"/>
        <w:rPr>
          <w:color w:val="000000" w:themeColor="text1"/>
        </w:rPr>
      </w:pPr>
      <w:r w:rsidRPr="003D6E0E">
        <w:rPr>
          <w:color w:val="000000" w:themeColor="text1"/>
        </w:rPr>
        <w:t>Les dates des sessions d’examen sont communiquées en début d’année avec le calendrier pédagogique.</w:t>
      </w:r>
    </w:p>
    <w:p w14:paraId="59213A34" w14:textId="77777777" w:rsidR="006D6BA2" w:rsidRPr="006D6BA2" w:rsidRDefault="006D6BA2" w:rsidP="006D6BA2">
      <w:pPr>
        <w:shd w:val="clear" w:color="auto" w:fill="FFFFFF"/>
        <w:spacing w:before="120"/>
        <w:ind w:right="-648"/>
        <w:jc w:val="both"/>
        <w:rPr>
          <w:spacing w:val="-7"/>
        </w:rPr>
      </w:pPr>
      <w:r w:rsidRPr="006D6BA2">
        <w:rPr>
          <w:color w:val="000000"/>
          <w:spacing w:val="-7"/>
        </w:rPr>
        <w:t xml:space="preserve">Une seconde session dite de rattrapage est organisée au bénéfice des étudiants qui n’ont pas validé leur semestre. </w:t>
      </w:r>
      <w:r w:rsidRPr="006D6BA2">
        <w:rPr>
          <w:spacing w:val="-7"/>
        </w:rPr>
        <w:t xml:space="preserve">En ce qui concerne les sessions de rattrapages des semestres 1 et 2 de Master 1, le principe suivant est retenu : </w:t>
      </w:r>
    </w:p>
    <w:p w14:paraId="6AC2CF01" w14:textId="77777777" w:rsidR="006D6BA2" w:rsidRPr="006D6BA2" w:rsidRDefault="006D6BA2" w:rsidP="004C365B">
      <w:pPr>
        <w:numPr>
          <w:ilvl w:val="0"/>
          <w:numId w:val="3"/>
        </w:numPr>
      </w:pPr>
      <w:r w:rsidRPr="006D6BA2">
        <w:t xml:space="preserve">Les matières assorties d’un TD seront évalués par un </w:t>
      </w:r>
      <w:r w:rsidRPr="006D6BA2">
        <w:rPr>
          <w:b/>
        </w:rPr>
        <w:t>écrit de 3 heures</w:t>
      </w:r>
    </w:p>
    <w:p w14:paraId="4E8C4BB4" w14:textId="05B47994" w:rsidR="006D6BA2" w:rsidRPr="006D6BA2" w:rsidRDefault="006D6BA2" w:rsidP="004C365B">
      <w:pPr>
        <w:pStyle w:val="Paragraphedeliste"/>
        <w:numPr>
          <w:ilvl w:val="0"/>
          <w:numId w:val="3"/>
        </w:numPr>
        <w:ind w:left="714" w:hanging="357"/>
      </w:pPr>
      <w:r w:rsidRPr="006D6BA2">
        <w:t>Les no</w:t>
      </w:r>
      <w:r w:rsidR="004C365B">
        <w:t xml:space="preserve">tes obtenues </w:t>
      </w:r>
      <w:r w:rsidR="004C365B">
        <w:rPr>
          <w:rFonts w:ascii="Calibri" w:hAnsi="Calibri"/>
        </w:rPr>
        <w:t xml:space="preserve">dont la moyenne est supérieure à 10 </w:t>
      </w:r>
      <w:r w:rsidR="004C365B" w:rsidRPr="00F00FB9">
        <w:rPr>
          <w:rFonts w:ascii="Calibri" w:hAnsi="Calibri"/>
        </w:rPr>
        <w:t>en contrôle continu</w:t>
      </w:r>
      <w:r w:rsidRPr="006D6BA2">
        <w:t xml:space="preserve"> </w:t>
      </w:r>
      <w:r w:rsidRPr="006D6BA2">
        <w:rPr>
          <w:b/>
        </w:rPr>
        <w:t>sont définitivement capitalisées</w:t>
      </w:r>
    </w:p>
    <w:p w14:paraId="77411945" w14:textId="77777777" w:rsidR="006D6BA2" w:rsidRPr="006D6BA2" w:rsidRDefault="006D6BA2" w:rsidP="004C365B">
      <w:pPr>
        <w:pStyle w:val="Paragraphedeliste"/>
        <w:numPr>
          <w:ilvl w:val="0"/>
          <w:numId w:val="3"/>
        </w:numPr>
        <w:spacing w:before="120" w:after="120"/>
      </w:pPr>
      <w:r w:rsidRPr="006D6BA2">
        <w:t xml:space="preserve">Les matières évaluées par un écrit de 1H ou de 2H en session 1 seront évaluées par </w:t>
      </w:r>
      <w:r w:rsidRPr="006D6BA2">
        <w:rPr>
          <w:b/>
        </w:rPr>
        <w:t>un écrit de 1 H</w:t>
      </w:r>
    </w:p>
    <w:p w14:paraId="177366F4" w14:textId="30F6D1E6" w:rsidR="006D6BA2" w:rsidRPr="006D6BA2" w:rsidRDefault="006D6BA2" w:rsidP="004C365B">
      <w:pPr>
        <w:pStyle w:val="Paragraphedeliste"/>
        <w:numPr>
          <w:ilvl w:val="0"/>
          <w:numId w:val="3"/>
        </w:numPr>
      </w:pPr>
      <w:r w:rsidRPr="006D6BA2">
        <w:t>Pour les matières pour lesquelles un oral en session 1 est prévu, le titulaire du cours pourra organiser un écrit de 1H</w:t>
      </w:r>
      <w:r w:rsidR="004C365B">
        <w:t xml:space="preserve"> ou maintenir un oral</w:t>
      </w:r>
      <w:r w:rsidRPr="006D6BA2">
        <w:t xml:space="preserve">. </w:t>
      </w:r>
    </w:p>
    <w:p w14:paraId="41A1BADB" w14:textId="42777A25" w:rsidR="003D6E0E" w:rsidRDefault="003D6E0E" w:rsidP="004C365B">
      <w:pPr>
        <w:spacing w:before="120"/>
        <w:jc w:val="both"/>
        <w:rPr>
          <w:b/>
          <w:color w:val="000000" w:themeColor="text1"/>
        </w:rPr>
      </w:pPr>
      <w:r w:rsidRPr="006A7CBC">
        <w:rPr>
          <w:b/>
          <w:color w:val="000000" w:themeColor="text1"/>
        </w:rPr>
        <w:t>Les éléments constitutifs évalués par le contrôle continu, ainsi que les éléments constitutifs de l’unité de professionnelle (rapport de stage en master 2) ou de recherche (mémoire de recherche en master 2), sont définitivement capitalisés, quelle que soit la note obtenue, inférieure, égale ou supérieure à la moyenne.</w:t>
      </w:r>
    </w:p>
    <w:p w14:paraId="6FEFF188" w14:textId="77777777" w:rsidR="006F0202" w:rsidRDefault="006F0202" w:rsidP="006F0202">
      <w:pPr>
        <w:jc w:val="both"/>
        <w:rPr>
          <w:b/>
          <w:color w:val="000000" w:themeColor="text1"/>
        </w:rPr>
      </w:pPr>
    </w:p>
    <w:p w14:paraId="6311E3AB" w14:textId="77777777" w:rsidR="006F0202" w:rsidRPr="006A7CBC" w:rsidRDefault="006F0202" w:rsidP="006F0202">
      <w:pPr>
        <w:jc w:val="both"/>
        <w:rPr>
          <w:b/>
          <w:color w:val="000000" w:themeColor="text1"/>
        </w:rPr>
      </w:pPr>
      <w:r w:rsidRPr="006A7CBC">
        <w:rPr>
          <w:b/>
          <w:color w:val="000000" w:themeColor="text1"/>
        </w:rPr>
        <w:t>La seconde session annule et remplace la première.</w:t>
      </w:r>
    </w:p>
    <w:p w14:paraId="3D2C84D0" w14:textId="77777777" w:rsidR="006F0202" w:rsidRPr="006A7CBC" w:rsidRDefault="006F0202" w:rsidP="003D6E0E">
      <w:pPr>
        <w:jc w:val="both"/>
        <w:rPr>
          <w:b/>
          <w:color w:val="000000" w:themeColor="text1"/>
        </w:rPr>
      </w:pPr>
    </w:p>
    <w:p w14:paraId="7C95A73E" w14:textId="77777777" w:rsidR="003D6E0E" w:rsidRDefault="003D6E0E" w:rsidP="003D6E0E">
      <w:pPr>
        <w:jc w:val="both"/>
        <w:rPr>
          <w:color w:val="000000" w:themeColor="text1"/>
        </w:rPr>
      </w:pPr>
    </w:p>
    <w:p w14:paraId="320384D2" w14:textId="77777777" w:rsidR="00BF768A" w:rsidRPr="00BF768A" w:rsidRDefault="00BF768A" w:rsidP="00BF768A">
      <w:pPr>
        <w:shd w:val="clear" w:color="auto" w:fill="FFFFFF"/>
        <w:spacing w:before="259" w:line="277" w:lineRule="exact"/>
        <w:ind w:right="459"/>
        <w:jc w:val="both"/>
        <w:rPr>
          <w:rFonts w:ascii="Calibri" w:hAnsi="Calibri" w:cs="Arial"/>
          <w:b/>
          <w:bCs/>
          <w:color w:val="000000"/>
          <w:spacing w:val="-7"/>
        </w:rPr>
      </w:pPr>
      <w:r w:rsidRPr="00BF768A">
        <w:rPr>
          <w:rFonts w:ascii="Calibri" w:hAnsi="Calibri" w:cs="Arial"/>
          <w:b/>
          <w:bCs/>
          <w:color w:val="000000"/>
          <w:spacing w:val="-7"/>
          <w:u w:val="single"/>
        </w:rPr>
        <w:t>Régime salarié</w:t>
      </w:r>
      <w:r w:rsidRPr="00BF768A">
        <w:rPr>
          <w:rFonts w:ascii="Calibri" w:hAnsi="Calibri" w:cs="Arial"/>
          <w:b/>
          <w:bCs/>
          <w:color w:val="000000"/>
          <w:spacing w:val="-7"/>
        </w:rPr>
        <w:t> :</w:t>
      </w:r>
    </w:p>
    <w:p w14:paraId="4C0B3292" w14:textId="77777777" w:rsidR="00BF768A" w:rsidRPr="00BF768A" w:rsidRDefault="00BF768A" w:rsidP="00BF768A">
      <w:pPr>
        <w:jc w:val="both"/>
        <w:rPr>
          <w:rFonts w:ascii="Calibri" w:hAnsi="Calibri" w:cs="Arial"/>
          <w:b/>
          <w:bCs/>
          <w:color w:val="000000"/>
          <w:spacing w:val="-7"/>
        </w:rPr>
      </w:pPr>
    </w:p>
    <w:p w14:paraId="649FF36A" w14:textId="77777777" w:rsidR="00BF768A" w:rsidRPr="00BF768A" w:rsidRDefault="00BF768A" w:rsidP="00BF768A">
      <w:pPr>
        <w:jc w:val="both"/>
        <w:rPr>
          <w:rFonts w:ascii="Calibri" w:hAnsi="Calibri" w:cs="Arial"/>
          <w:bCs/>
        </w:rPr>
      </w:pPr>
      <w:r w:rsidRPr="00BF768A">
        <w:rPr>
          <w:rFonts w:ascii="Calibri" w:hAnsi="Calibri" w:cs="Arial"/>
          <w:bCs/>
        </w:rPr>
        <w:t>Les étudiants bénéficiant du régime salarié sont dispensés de l’enseignement des matières TD Ces matières sont alors sanctionnées par une épreuve orale pour la première session d’examens. Les modalités de contrôle de ces matières pour la seconde session sont communes à celles des étudiants initiaux.</w:t>
      </w:r>
    </w:p>
    <w:p w14:paraId="01CEF8F6" w14:textId="77777777" w:rsidR="003D6E0E" w:rsidRPr="003D6E0E" w:rsidRDefault="003D6E0E" w:rsidP="003D6E0E">
      <w:pPr>
        <w:jc w:val="both"/>
        <w:rPr>
          <w:color w:val="000000" w:themeColor="text1"/>
        </w:rPr>
      </w:pPr>
    </w:p>
    <w:p w14:paraId="2502D28D" w14:textId="77777777" w:rsidR="00280711" w:rsidRPr="003D6E0E" w:rsidRDefault="00280711" w:rsidP="003D6E0E">
      <w:pPr>
        <w:jc w:val="both"/>
        <w:rPr>
          <w:color w:val="000000" w:themeColor="text1"/>
        </w:rPr>
      </w:pPr>
    </w:p>
    <w:p w14:paraId="785431BB" w14:textId="77777777" w:rsidR="00280711" w:rsidRPr="003D6E0E" w:rsidRDefault="00280711" w:rsidP="003D6E0E">
      <w:pPr>
        <w:jc w:val="both"/>
        <w:rPr>
          <w:color w:val="000000" w:themeColor="text1"/>
        </w:rPr>
      </w:pPr>
    </w:p>
    <w:p w14:paraId="5104C0DA" w14:textId="22548BF0" w:rsidR="00280711" w:rsidRPr="003D6E0E" w:rsidRDefault="003D6E0E" w:rsidP="003D6E0E">
      <w:pPr>
        <w:pBdr>
          <w:top w:val="single" w:sz="4" w:space="1" w:color="auto"/>
          <w:left w:val="single" w:sz="4" w:space="4" w:color="auto"/>
          <w:bottom w:val="single" w:sz="4" w:space="1" w:color="auto"/>
          <w:right w:val="single" w:sz="4" w:space="4" w:color="auto"/>
        </w:pBdr>
        <w:shd w:val="clear" w:color="auto" w:fill="FFFFFF"/>
        <w:ind w:left="28"/>
        <w:jc w:val="center"/>
        <w:rPr>
          <w:rFonts w:cs="Arial"/>
          <w:b/>
          <w:bCs/>
          <w:color w:val="000000" w:themeColor="text1"/>
          <w:spacing w:val="-9"/>
          <w:u w:val="single"/>
        </w:rPr>
      </w:pPr>
      <w:r>
        <w:rPr>
          <w:rFonts w:cs="Arial"/>
          <w:b/>
          <w:bCs/>
          <w:color w:val="000000" w:themeColor="text1"/>
          <w:spacing w:val="-8"/>
          <w:u w:val="single"/>
        </w:rPr>
        <w:t xml:space="preserve">ANNEXE : </w:t>
      </w:r>
      <w:r w:rsidR="00280711" w:rsidRPr="003D6E0E">
        <w:rPr>
          <w:rFonts w:cs="Arial"/>
          <w:b/>
          <w:bCs/>
          <w:color w:val="000000" w:themeColor="text1"/>
          <w:spacing w:val="-8"/>
          <w:u w:val="single"/>
        </w:rPr>
        <w:t xml:space="preserve">Récapitulatif des modalités de contrôle des connaissances, des </w:t>
      </w:r>
      <w:r w:rsidR="00280711" w:rsidRPr="003D6E0E">
        <w:rPr>
          <w:rFonts w:cs="Arial"/>
          <w:b/>
          <w:bCs/>
          <w:color w:val="000000" w:themeColor="text1"/>
          <w:spacing w:val="-7"/>
          <w:u w:val="single"/>
        </w:rPr>
        <w:t xml:space="preserve">coefficients et des crédits européens attachés aux unités d'enseignements et à leurs </w:t>
      </w:r>
      <w:r w:rsidR="00280711" w:rsidRPr="003D6E0E">
        <w:rPr>
          <w:rFonts w:cs="Arial"/>
          <w:b/>
          <w:bCs/>
          <w:color w:val="000000" w:themeColor="text1"/>
          <w:spacing w:val="-9"/>
          <w:u w:val="single"/>
        </w:rPr>
        <w:t>éléments constitutifs</w:t>
      </w:r>
    </w:p>
    <w:p w14:paraId="3E675704" w14:textId="77777777" w:rsidR="00280711" w:rsidRPr="003D6E0E" w:rsidRDefault="00280711" w:rsidP="003D6E0E">
      <w:pPr>
        <w:shd w:val="clear" w:color="auto" w:fill="FFFFFF"/>
        <w:ind w:left="28"/>
        <w:jc w:val="both"/>
        <w:rPr>
          <w:rFonts w:cs="Arial"/>
          <w:b/>
          <w:bCs/>
          <w:color w:val="000000" w:themeColor="text1"/>
          <w:spacing w:val="-9"/>
        </w:rPr>
      </w:pPr>
    </w:p>
    <w:p w14:paraId="1D821CE8" w14:textId="77777777" w:rsidR="00280711" w:rsidRPr="003D6E0E" w:rsidRDefault="00280711" w:rsidP="003D6E0E">
      <w:pPr>
        <w:jc w:val="both"/>
        <w:rPr>
          <w:b/>
          <w:color w:val="000000" w:themeColor="text1"/>
          <w:u w:val="single"/>
        </w:rPr>
      </w:pPr>
    </w:p>
    <w:p w14:paraId="239BABB4" w14:textId="77777777" w:rsidR="00280711" w:rsidRPr="003D6E0E" w:rsidRDefault="00280711" w:rsidP="003D6E0E">
      <w:pPr>
        <w:pBdr>
          <w:top w:val="single" w:sz="4" w:space="1" w:color="auto"/>
          <w:left w:val="single" w:sz="4" w:space="4" w:color="auto"/>
          <w:bottom w:val="single" w:sz="4" w:space="1" w:color="auto"/>
          <w:right w:val="single" w:sz="4" w:space="4" w:color="auto"/>
        </w:pBdr>
        <w:jc w:val="both"/>
        <w:rPr>
          <w:rFonts w:cs="Arial"/>
          <w:b/>
          <w:color w:val="000000" w:themeColor="text1"/>
        </w:rPr>
      </w:pPr>
      <w:r w:rsidRPr="003D6E0E">
        <w:rPr>
          <w:rFonts w:cs="Arial"/>
          <w:b/>
          <w:color w:val="000000" w:themeColor="text1"/>
        </w:rPr>
        <w:t>Premier semestre :</w:t>
      </w:r>
    </w:p>
    <w:p w14:paraId="2616CD71" w14:textId="77777777" w:rsidR="00280711" w:rsidRPr="003D6E0E" w:rsidRDefault="00280711" w:rsidP="003D6E0E">
      <w:pPr>
        <w:jc w:val="both"/>
        <w:rPr>
          <w:rFonts w:cs="Arial"/>
          <w:b/>
          <w:color w:val="000000" w:themeColor="text1"/>
        </w:rPr>
      </w:pPr>
    </w:p>
    <w:p w14:paraId="53D4329B" w14:textId="1CA88516" w:rsidR="00280711" w:rsidRPr="003D6E0E" w:rsidRDefault="00280711" w:rsidP="003D6E0E">
      <w:pPr>
        <w:jc w:val="both"/>
        <w:rPr>
          <w:rFonts w:cs="Arial"/>
          <w:b/>
          <w:color w:val="000000" w:themeColor="text1"/>
          <w:u w:val="single"/>
        </w:rPr>
      </w:pPr>
      <w:r w:rsidRPr="003D6E0E">
        <w:rPr>
          <w:rFonts w:cs="Arial"/>
          <w:b/>
          <w:color w:val="000000" w:themeColor="text1"/>
          <w:u w:val="single"/>
        </w:rPr>
        <w:t>Unité 1</w:t>
      </w:r>
      <w:r w:rsidR="00A21F9F">
        <w:rPr>
          <w:rFonts w:cs="Arial"/>
          <w:b/>
          <w:color w:val="000000" w:themeColor="text1"/>
          <w:u w:val="single"/>
        </w:rPr>
        <w:t> : Maîtriser les disciplines fondamentales 13</w:t>
      </w:r>
      <w:r w:rsidRPr="003D6E0E">
        <w:rPr>
          <w:rFonts w:cs="Arial"/>
          <w:b/>
          <w:color w:val="000000" w:themeColor="text1"/>
          <w:u w:val="single"/>
        </w:rPr>
        <w:t xml:space="preserve"> ECTS</w:t>
      </w:r>
    </w:p>
    <w:p w14:paraId="2AE8BBB1" w14:textId="21DEE8B7" w:rsidR="00280711" w:rsidRPr="003D6E0E" w:rsidRDefault="00A21F9F" w:rsidP="003D6E0E">
      <w:pPr>
        <w:jc w:val="both"/>
        <w:rPr>
          <w:rFonts w:cs="Arial"/>
          <w:b/>
          <w:color w:val="000000" w:themeColor="text1"/>
        </w:rPr>
      </w:pPr>
      <w:r>
        <w:rPr>
          <w:rFonts w:cs="Arial"/>
          <w:b/>
          <w:color w:val="000000" w:themeColor="text1"/>
        </w:rPr>
        <w:t>Trois cours assortis de 2 TD au choix</w:t>
      </w:r>
      <w:r w:rsidR="00280711" w:rsidRPr="003D6E0E">
        <w:rPr>
          <w:rFonts w:cs="Arial"/>
          <w:b/>
          <w:color w:val="000000" w:themeColor="text1"/>
        </w:rPr>
        <w:t xml:space="preserve"> : </w:t>
      </w:r>
    </w:p>
    <w:p w14:paraId="44F4109B" w14:textId="77777777" w:rsidR="003D6E0E" w:rsidRDefault="003D6E0E" w:rsidP="003D6E0E">
      <w:pPr>
        <w:jc w:val="both"/>
        <w:rPr>
          <w:rFonts w:cs="Arial"/>
          <w:color w:val="000000" w:themeColor="text1"/>
        </w:rPr>
      </w:pPr>
    </w:p>
    <w:p w14:paraId="742EE5C4" w14:textId="7114C067" w:rsidR="00A21F9F" w:rsidRPr="003D6E0E" w:rsidRDefault="00A21F9F" w:rsidP="00A21F9F">
      <w:pPr>
        <w:jc w:val="both"/>
        <w:rPr>
          <w:rFonts w:cs="Arial"/>
          <w:color w:val="000000" w:themeColor="text1"/>
        </w:rPr>
      </w:pPr>
      <w:r w:rsidRPr="003D6E0E">
        <w:rPr>
          <w:rFonts w:cs="Arial"/>
          <w:b/>
          <w:color w:val="000000" w:themeColor="text1"/>
        </w:rPr>
        <w:t xml:space="preserve">- </w:t>
      </w:r>
      <w:r w:rsidRPr="003D6E0E">
        <w:rPr>
          <w:rFonts w:cs="Arial"/>
          <w:color w:val="000000" w:themeColor="text1"/>
          <w:u w:val="single"/>
        </w:rPr>
        <w:t xml:space="preserve">Droit civil </w:t>
      </w:r>
      <w:r w:rsidR="00721376">
        <w:rPr>
          <w:rFonts w:cs="Arial"/>
          <w:color w:val="000000" w:themeColor="text1"/>
          <w:u w:val="single"/>
        </w:rPr>
        <w:t>-</w:t>
      </w:r>
      <w:r w:rsidRPr="003D6E0E">
        <w:rPr>
          <w:rFonts w:cs="Arial"/>
          <w:color w:val="000000" w:themeColor="text1"/>
          <w:u w:val="single"/>
        </w:rPr>
        <w:t>régimes matrimoniaux</w:t>
      </w:r>
      <w:r>
        <w:rPr>
          <w:rFonts w:cs="Arial"/>
          <w:color w:val="000000" w:themeColor="text1"/>
        </w:rPr>
        <w:t xml:space="preserve"> : </w:t>
      </w:r>
      <w:r w:rsidRPr="003D6E0E">
        <w:rPr>
          <w:rFonts w:cs="Arial"/>
          <w:color w:val="000000" w:themeColor="text1"/>
        </w:rPr>
        <w:t>28HCM et 16HTD</w:t>
      </w:r>
    </w:p>
    <w:p w14:paraId="463193DA" w14:textId="1DB9F0F8" w:rsidR="00A21F9F" w:rsidRPr="003D6E0E" w:rsidRDefault="00A21F9F" w:rsidP="00A21F9F">
      <w:pPr>
        <w:jc w:val="both"/>
        <w:rPr>
          <w:rFonts w:cs="Arial"/>
          <w:i/>
          <w:color w:val="000000" w:themeColor="text1"/>
        </w:rPr>
      </w:pPr>
      <w:r w:rsidRPr="003D6E0E">
        <w:rPr>
          <w:rFonts w:cs="Arial"/>
          <w:i/>
          <w:color w:val="000000" w:themeColor="text1"/>
        </w:rPr>
        <w:t>Evaluation par un contrôle terminal écrit de 3 H pour le CM et évaluation par un contrôle continu pour le TD – 5 ECTS</w:t>
      </w:r>
      <w:r w:rsidR="00D76B66">
        <w:rPr>
          <w:rFonts w:cs="Arial"/>
          <w:i/>
          <w:color w:val="000000" w:themeColor="text1"/>
        </w:rPr>
        <w:t xml:space="preserve"> (coefficient 2)</w:t>
      </w:r>
    </w:p>
    <w:p w14:paraId="7701F193" w14:textId="4BD57196" w:rsidR="00A21F9F" w:rsidRPr="003D6E0E" w:rsidRDefault="00A21F9F" w:rsidP="00A21F9F">
      <w:pPr>
        <w:jc w:val="both"/>
        <w:rPr>
          <w:rFonts w:cs="Arial"/>
          <w:i/>
          <w:color w:val="000000" w:themeColor="text1"/>
        </w:rPr>
      </w:pPr>
      <w:r w:rsidRPr="003D6E0E">
        <w:rPr>
          <w:rFonts w:cs="Arial"/>
          <w:i/>
          <w:color w:val="000000" w:themeColor="text1"/>
        </w:rPr>
        <w:t xml:space="preserve">Evaluation par un examen terminal oral </w:t>
      </w:r>
      <w:r w:rsidRPr="00D33CB1">
        <w:rPr>
          <w:rFonts w:cs="Arial"/>
          <w:i/>
          <w:color w:val="000000" w:themeColor="text1"/>
        </w:rPr>
        <w:t xml:space="preserve">si </w:t>
      </w:r>
      <w:r w:rsidR="00D33CB1" w:rsidRPr="00D33CB1">
        <w:rPr>
          <w:rFonts w:ascii="Calibri" w:hAnsi="Calibri" w:cs="Arial"/>
          <w:i/>
          <w:sz w:val="22"/>
          <w:szCs w:val="22"/>
        </w:rPr>
        <w:t>la matière n’est pas choisie en TD</w:t>
      </w:r>
      <w:r w:rsidR="00D33CB1" w:rsidRPr="002C459F">
        <w:rPr>
          <w:rFonts w:ascii="Calibri" w:hAnsi="Calibri" w:cs="Arial"/>
          <w:sz w:val="22"/>
          <w:szCs w:val="22"/>
        </w:rPr>
        <w:t xml:space="preserve"> </w:t>
      </w:r>
      <w:r w:rsidRPr="003D6E0E">
        <w:rPr>
          <w:rFonts w:cs="Arial"/>
          <w:i/>
          <w:color w:val="000000" w:themeColor="text1"/>
        </w:rPr>
        <w:t>– 3 ECTS</w:t>
      </w:r>
      <w:r w:rsidR="00077471">
        <w:rPr>
          <w:rFonts w:cs="Arial"/>
          <w:i/>
          <w:color w:val="000000" w:themeColor="text1"/>
        </w:rPr>
        <w:t xml:space="preserve"> (coefficient 1)</w:t>
      </w:r>
    </w:p>
    <w:p w14:paraId="209D9D60" w14:textId="77777777" w:rsidR="00A21F9F" w:rsidRPr="003D6E0E" w:rsidRDefault="00A21F9F" w:rsidP="00A21F9F">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Droit international privé</w:t>
      </w:r>
      <w:r>
        <w:rPr>
          <w:rFonts w:cs="Arial"/>
          <w:color w:val="000000" w:themeColor="text1"/>
        </w:rPr>
        <w:t xml:space="preserve"> : </w:t>
      </w:r>
      <w:r w:rsidRPr="003D6E0E">
        <w:rPr>
          <w:rFonts w:cs="Arial"/>
          <w:color w:val="000000" w:themeColor="text1"/>
        </w:rPr>
        <w:t>28HCM et 16HTD</w:t>
      </w:r>
    </w:p>
    <w:p w14:paraId="59AB20D9" w14:textId="6AA2762F" w:rsidR="00A21F9F" w:rsidRPr="003D6E0E" w:rsidRDefault="00A21F9F" w:rsidP="00A21F9F">
      <w:pPr>
        <w:jc w:val="both"/>
        <w:rPr>
          <w:rFonts w:cs="Arial"/>
          <w:i/>
          <w:color w:val="000000" w:themeColor="text1"/>
        </w:rPr>
      </w:pPr>
      <w:r w:rsidRPr="003D6E0E">
        <w:rPr>
          <w:rFonts w:cs="Arial"/>
          <w:i/>
          <w:color w:val="000000" w:themeColor="text1"/>
        </w:rPr>
        <w:t>Evaluation par un contrôle terminal écrit de 3 H pour le CM et évaluation par un contrôle continu pour le TD – 5 ECTS</w:t>
      </w:r>
      <w:r w:rsidR="00D76B66">
        <w:rPr>
          <w:rFonts w:cs="Arial"/>
          <w:i/>
          <w:color w:val="000000" w:themeColor="text1"/>
        </w:rPr>
        <w:t xml:space="preserve"> (coefficient 2)</w:t>
      </w:r>
    </w:p>
    <w:p w14:paraId="1A46362D" w14:textId="49271E74" w:rsidR="00077471" w:rsidRPr="003D6E0E" w:rsidRDefault="00A21F9F" w:rsidP="00077471">
      <w:pPr>
        <w:jc w:val="both"/>
        <w:rPr>
          <w:rFonts w:cs="Arial"/>
          <w:i/>
          <w:color w:val="000000" w:themeColor="text1"/>
        </w:rPr>
      </w:pPr>
      <w:r w:rsidRPr="003D6E0E">
        <w:rPr>
          <w:rFonts w:cs="Arial"/>
          <w:i/>
          <w:color w:val="000000" w:themeColor="text1"/>
        </w:rPr>
        <w:t>Evaluation par un examen terminal oral si</w:t>
      </w:r>
      <w:r w:rsidR="002F18AD">
        <w:rPr>
          <w:rFonts w:cs="Arial"/>
          <w:i/>
          <w:color w:val="000000" w:themeColor="text1"/>
        </w:rPr>
        <w:t xml:space="preserve"> </w:t>
      </w:r>
      <w:r w:rsidR="002F18AD" w:rsidRPr="002C459F">
        <w:rPr>
          <w:rFonts w:ascii="Calibri" w:hAnsi="Calibri" w:cs="Arial"/>
          <w:sz w:val="22"/>
          <w:szCs w:val="22"/>
        </w:rPr>
        <w:t xml:space="preserve"> </w:t>
      </w:r>
      <w:r w:rsidR="002F18AD" w:rsidRPr="002F18AD">
        <w:rPr>
          <w:rFonts w:ascii="Calibri" w:hAnsi="Calibri" w:cs="Arial"/>
          <w:i/>
          <w:sz w:val="22"/>
          <w:szCs w:val="22"/>
        </w:rPr>
        <w:t>la matière n’est pas choisie en TD</w:t>
      </w:r>
      <w:r w:rsidRPr="003D6E0E">
        <w:rPr>
          <w:rFonts w:cs="Arial"/>
          <w:i/>
          <w:color w:val="000000" w:themeColor="text1"/>
        </w:rPr>
        <w:t xml:space="preserve"> – 3 ECTS</w:t>
      </w:r>
      <w:r w:rsidR="00077471">
        <w:rPr>
          <w:rFonts w:cs="Arial"/>
          <w:i/>
          <w:color w:val="000000" w:themeColor="text1"/>
        </w:rPr>
        <w:t xml:space="preserve"> (coefficient 1)</w:t>
      </w:r>
    </w:p>
    <w:p w14:paraId="56FBE25A" w14:textId="77777777" w:rsidR="00A21F9F" w:rsidRPr="003D6E0E" w:rsidRDefault="00A21F9F" w:rsidP="00A21F9F">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Droit commercial : instruments de paiement et de crédit</w:t>
      </w:r>
      <w:r>
        <w:rPr>
          <w:rFonts w:cs="Arial"/>
          <w:color w:val="000000" w:themeColor="text1"/>
        </w:rPr>
        <w:t xml:space="preserve"> : </w:t>
      </w:r>
      <w:r w:rsidRPr="003D6E0E">
        <w:rPr>
          <w:rFonts w:cs="Arial"/>
          <w:color w:val="000000" w:themeColor="text1"/>
        </w:rPr>
        <w:t>28 HCM et 16HTD</w:t>
      </w:r>
    </w:p>
    <w:p w14:paraId="18276C6B" w14:textId="759CDC3C" w:rsidR="00A21F9F" w:rsidRPr="003D6E0E" w:rsidRDefault="00A21F9F" w:rsidP="00A21F9F">
      <w:pPr>
        <w:jc w:val="both"/>
        <w:rPr>
          <w:rFonts w:cs="Arial"/>
          <w:i/>
          <w:color w:val="000000" w:themeColor="text1"/>
        </w:rPr>
      </w:pPr>
      <w:r w:rsidRPr="003D6E0E">
        <w:rPr>
          <w:rFonts w:cs="Arial"/>
          <w:i/>
          <w:color w:val="000000" w:themeColor="text1"/>
        </w:rPr>
        <w:t>Evaluation par un contrôle terminal écrit de 3 H pour le CM et évaluation par un contrôle continu pour le TD – 5 ECTS</w:t>
      </w:r>
      <w:r w:rsidR="00D76B66">
        <w:rPr>
          <w:rFonts w:cs="Arial"/>
          <w:i/>
          <w:color w:val="000000" w:themeColor="text1"/>
        </w:rPr>
        <w:t xml:space="preserve"> (coefficient 2)</w:t>
      </w:r>
    </w:p>
    <w:p w14:paraId="3B76F08E" w14:textId="6787630A" w:rsidR="00A21F9F" w:rsidRPr="003D6E0E" w:rsidRDefault="00A21F9F" w:rsidP="00A21F9F">
      <w:pPr>
        <w:jc w:val="both"/>
        <w:rPr>
          <w:rFonts w:cs="Arial"/>
          <w:i/>
          <w:color w:val="000000" w:themeColor="text1"/>
        </w:rPr>
      </w:pPr>
      <w:r w:rsidRPr="003D6E0E">
        <w:rPr>
          <w:rFonts w:cs="Arial"/>
          <w:i/>
          <w:color w:val="000000" w:themeColor="text1"/>
        </w:rPr>
        <w:t xml:space="preserve">Evaluation par un examen terminal oral </w:t>
      </w:r>
      <w:r w:rsidRPr="00533010">
        <w:rPr>
          <w:rFonts w:cs="Arial"/>
          <w:i/>
          <w:color w:val="000000" w:themeColor="text1"/>
        </w:rPr>
        <w:t>si</w:t>
      </w:r>
      <w:r w:rsidR="008608C4" w:rsidRPr="00533010">
        <w:rPr>
          <w:rFonts w:cs="Arial"/>
          <w:i/>
          <w:color w:val="000000" w:themeColor="text1"/>
        </w:rPr>
        <w:t xml:space="preserve"> </w:t>
      </w:r>
      <w:r w:rsidR="008608C4" w:rsidRPr="00533010">
        <w:rPr>
          <w:rFonts w:ascii="Calibri" w:hAnsi="Calibri" w:cs="Arial"/>
          <w:i/>
          <w:sz w:val="22"/>
          <w:szCs w:val="22"/>
        </w:rPr>
        <w:t xml:space="preserve"> la matière n’est pas choisie en TD</w:t>
      </w:r>
      <w:r w:rsidRPr="003D6E0E">
        <w:rPr>
          <w:rFonts w:cs="Arial"/>
          <w:i/>
          <w:color w:val="000000" w:themeColor="text1"/>
        </w:rPr>
        <w:t xml:space="preserve"> – 3 ECTS</w:t>
      </w:r>
      <w:r w:rsidR="00D76B66">
        <w:rPr>
          <w:rFonts w:cs="Arial"/>
          <w:i/>
          <w:color w:val="000000" w:themeColor="text1"/>
        </w:rPr>
        <w:t xml:space="preserve"> (coefficient 1)</w:t>
      </w:r>
    </w:p>
    <w:p w14:paraId="7F92718B" w14:textId="77777777" w:rsidR="00A21F9F" w:rsidRDefault="00A21F9F" w:rsidP="003D6E0E">
      <w:pPr>
        <w:jc w:val="both"/>
        <w:rPr>
          <w:rFonts w:cs="Arial"/>
          <w:color w:val="000000" w:themeColor="text1"/>
        </w:rPr>
      </w:pPr>
    </w:p>
    <w:p w14:paraId="1287FF65" w14:textId="11F57DF7" w:rsidR="00A21F9F" w:rsidRPr="007D7A20" w:rsidRDefault="00A21F9F" w:rsidP="003D6E0E">
      <w:pPr>
        <w:jc w:val="both"/>
        <w:rPr>
          <w:rFonts w:cs="Arial"/>
          <w:b/>
          <w:color w:val="000000" w:themeColor="text1"/>
          <w:u w:val="single"/>
        </w:rPr>
      </w:pPr>
      <w:r w:rsidRPr="007D7A20">
        <w:rPr>
          <w:rFonts w:cs="Arial"/>
          <w:b/>
          <w:color w:val="000000" w:themeColor="text1"/>
          <w:u w:val="single"/>
        </w:rPr>
        <w:t>Unité 2 : Approfondir sa connaissance de la justice</w:t>
      </w:r>
      <w:r w:rsidR="007D7A20">
        <w:rPr>
          <w:rFonts w:cs="Arial"/>
          <w:b/>
          <w:color w:val="000000" w:themeColor="text1"/>
          <w:u w:val="single"/>
        </w:rPr>
        <w:t xml:space="preserve"> 9 ECTS</w:t>
      </w:r>
    </w:p>
    <w:p w14:paraId="68A95FFB" w14:textId="77777777" w:rsidR="00A21F9F" w:rsidRDefault="00A21F9F" w:rsidP="003D6E0E">
      <w:pPr>
        <w:jc w:val="both"/>
        <w:rPr>
          <w:rFonts w:cs="Arial"/>
          <w:color w:val="000000" w:themeColor="text1"/>
        </w:rPr>
      </w:pPr>
    </w:p>
    <w:p w14:paraId="3D753690" w14:textId="70E8019F" w:rsidR="00280711" w:rsidRPr="003D6E0E" w:rsidRDefault="00A21F9F" w:rsidP="003D6E0E">
      <w:pPr>
        <w:jc w:val="both"/>
        <w:rPr>
          <w:rFonts w:cs="Arial"/>
          <w:color w:val="000000" w:themeColor="text1"/>
        </w:rPr>
      </w:pPr>
      <w:r>
        <w:rPr>
          <w:rFonts w:cs="Arial"/>
          <w:color w:val="000000" w:themeColor="text1"/>
        </w:rPr>
        <w:t>-</w:t>
      </w:r>
      <w:r w:rsidR="00280711" w:rsidRPr="003D6E0E">
        <w:rPr>
          <w:rFonts w:cs="Arial"/>
          <w:color w:val="000000" w:themeColor="text1"/>
        </w:rPr>
        <w:t xml:space="preserve"> </w:t>
      </w:r>
      <w:r w:rsidR="00280711" w:rsidRPr="003D6E0E">
        <w:rPr>
          <w:rFonts w:cs="Arial"/>
          <w:color w:val="000000" w:themeColor="text1"/>
          <w:u w:val="single"/>
        </w:rPr>
        <w:t>Droit processuel </w:t>
      </w:r>
      <w:r w:rsidR="00280711" w:rsidRPr="003D6E0E">
        <w:rPr>
          <w:rFonts w:cs="Arial"/>
          <w:color w:val="000000" w:themeColor="text1"/>
        </w:rPr>
        <w:t xml:space="preserve">: 28HCM </w:t>
      </w:r>
    </w:p>
    <w:p w14:paraId="0F933610" w14:textId="015E27A6" w:rsidR="00A21F9F" w:rsidRDefault="00280711" w:rsidP="00A21F9F">
      <w:pPr>
        <w:jc w:val="both"/>
        <w:rPr>
          <w:rFonts w:cs="Arial"/>
          <w:i/>
          <w:color w:val="000000" w:themeColor="text1"/>
        </w:rPr>
      </w:pPr>
      <w:r w:rsidRPr="003D6E0E">
        <w:rPr>
          <w:rFonts w:cs="Arial"/>
          <w:i/>
          <w:color w:val="000000" w:themeColor="text1"/>
        </w:rPr>
        <w:t>Evaluation par un contrôle terminal écrit de 2H - 3ECTS</w:t>
      </w:r>
      <w:r w:rsidR="00D76B66">
        <w:rPr>
          <w:rFonts w:cs="Arial"/>
          <w:i/>
          <w:color w:val="000000" w:themeColor="text1"/>
        </w:rPr>
        <w:t xml:space="preserve"> (coefficient 1)</w:t>
      </w:r>
    </w:p>
    <w:p w14:paraId="72490F8B" w14:textId="77F86577" w:rsidR="00A21F9F" w:rsidRDefault="00A21F9F" w:rsidP="00A21F9F">
      <w:pPr>
        <w:pStyle w:val="Paragraphedeliste"/>
        <w:ind w:left="0"/>
        <w:jc w:val="both"/>
        <w:rPr>
          <w:rFonts w:cs="Arial"/>
          <w:color w:val="000000" w:themeColor="text1"/>
        </w:rPr>
      </w:pPr>
      <w:r>
        <w:rPr>
          <w:rFonts w:cs="Arial"/>
          <w:color w:val="000000" w:themeColor="text1"/>
        </w:rPr>
        <w:t>-</w:t>
      </w:r>
      <w:r w:rsidRPr="00F3226E">
        <w:rPr>
          <w:rFonts w:cs="Arial"/>
          <w:color w:val="000000" w:themeColor="text1"/>
          <w:u w:val="single"/>
        </w:rPr>
        <w:t>Contentieux constitutionnel</w:t>
      </w:r>
      <w:r w:rsidR="00F3226E">
        <w:rPr>
          <w:rFonts w:cs="Arial"/>
          <w:color w:val="000000" w:themeColor="text1"/>
        </w:rPr>
        <w:t> : 28 HCM</w:t>
      </w:r>
    </w:p>
    <w:p w14:paraId="2FAF875E" w14:textId="08DBBEE5" w:rsidR="003101D7" w:rsidRDefault="00A21F9F" w:rsidP="00A21F9F">
      <w:pPr>
        <w:pStyle w:val="Paragraphedeliste"/>
        <w:ind w:left="0"/>
        <w:jc w:val="both"/>
        <w:rPr>
          <w:rFonts w:cs="Arial"/>
          <w:color w:val="000000" w:themeColor="text1"/>
        </w:rPr>
      </w:pPr>
      <w:r w:rsidRPr="002F5D80">
        <w:rPr>
          <w:rFonts w:cs="Arial"/>
          <w:color w:val="000000" w:themeColor="text1"/>
        </w:rPr>
        <w:t>Evaluation </w:t>
      </w:r>
      <w:r w:rsidR="003101D7" w:rsidRPr="002F5D80">
        <w:rPr>
          <w:rFonts w:cs="Arial"/>
          <w:color w:val="000000" w:themeColor="text1"/>
        </w:rPr>
        <w:t>par un contrôle terminal o</w:t>
      </w:r>
      <w:r w:rsidRPr="002F5D80">
        <w:rPr>
          <w:rFonts w:cs="Arial"/>
          <w:color w:val="000000" w:themeColor="text1"/>
        </w:rPr>
        <w:t xml:space="preserve">ral </w:t>
      </w:r>
      <w:r w:rsidR="003101D7">
        <w:rPr>
          <w:rFonts w:cs="Arial"/>
          <w:color w:val="000000" w:themeColor="text1"/>
        </w:rPr>
        <w:t xml:space="preserve">– </w:t>
      </w:r>
      <w:r w:rsidR="002F5D80">
        <w:rPr>
          <w:rFonts w:cs="Arial"/>
          <w:color w:val="000000" w:themeColor="text1"/>
        </w:rPr>
        <w:t xml:space="preserve">3 </w:t>
      </w:r>
      <w:r w:rsidR="003101D7">
        <w:rPr>
          <w:rFonts w:cs="Arial"/>
          <w:color w:val="000000" w:themeColor="text1"/>
        </w:rPr>
        <w:t>ECTS</w:t>
      </w:r>
      <w:r w:rsidR="00D76B66">
        <w:rPr>
          <w:rFonts w:cs="Arial"/>
          <w:color w:val="000000" w:themeColor="text1"/>
        </w:rPr>
        <w:t xml:space="preserve"> </w:t>
      </w:r>
      <w:r w:rsidR="00D76B66">
        <w:rPr>
          <w:rFonts w:cs="Arial"/>
          <w:i/>
          <w:color w:val="000000" w:themeColor="text1"/>
        </w:rPr>
        <w:t>(coefficient 1)</w:t>
      </w:r>
    </w:p>
    <w:p w14:paraId="7E9292E9" w14:textId="6DBDE0B0" w:rsidR="00A21F9F" w:rsidRDefault="00A21F9F" w:rsidP="00A21F9F">
      <w:pPr>
        <w:pStyle w:val="Paragraphedeliste"/>
        <w:ind w:left="0"/>
        <w:jc w:val="both"/>
        <w:rPr>
          <w:rFonts w:cs="Arial"/>
          <w:color w:val="000000" w:themeColor="text1"/>
        </w:rPr>
      </w:pPr>
      <w:r>
        <w:rPr>
          <w:rFonts w:cs="Arial"/>
          <w:color w:val="000000" w:themeColor="text1"/>
        </w:rPr>
        <w:t>-</w:t>
      </w:r>
      <w:r w:rsidRPr="00F3226E">
        <w:rPr>
          <w:rFonts w:cs="Arial"/>
          <w:color w:val="000000" w:themeColor="text1"/>
          <w:u w:val="single"/>
        </w:rPr>
        <w:t>Modes alternatifs de règlement des conflits</w:t>
      </w:r>
      <w:r w:rsidR="00F3226E">
        <w:rPr>
          <w:rFonts w:cs="Arial"/>
          <w:color w:val="000000" w:themeColor="text1"/>
        </w:rPr>
        <w:t> : 28 HCM</w:t>
      </w:r>
    </w:p>
    <w:p w14:paraId="52B1CC38" w14:textId="68F164A9" w:rsidR="00A21F9F" w:rsidRDefault="007D7A20" w:rsidP="00A21F9F">
      <w:pPr>
        <w:pStyle w:val="Paragraphedeliste"/>
        <w:ind w:left="0"/>
        <w:jc w:val="both"/>
        <w:rPr>
          <w:rFonts w:cs="Arial"/>
          <w:color w:val="000000" w:themeColor="text1"/>
        </w:rPr>
      </w:pPr>
      <w:r w:rsidRPr="007D7A20">
        <w:rPr>
          <w:rFonts w:cs="Arial"/>
          <w:color w:val="000000" w:themeColor="text1"/>
        </w:rPr>
        <w:t>Evaluation par un contrôle terminal écrit de 2H - 3ECTS</w:t>
      </w:r>
      <w:r w:rsidR="00D76B66">
        <w:rPr>
          <w:rFonts w:cs="Arial"/>
          <w:color w:val="000000" w:themeColor="text1"/>
        </w:rPr>
        <w:t xml:space="preserve"> </w:t>
      </w:r>
      <w:r w:rsidR="00D76B66">
        <w:rPr>
          <w:rFonts w:cs="Arial"/>
          <w:i/>
          <w:color w:val="000000" w:themeColor="text1"/>
        </w:rPr>
        <w:t>(coefficient 1)</w:t>
      </w:r>
    </w:p>
    <w:p w14:paraId="14C8C2BF" w14:textId="77777777" w:rsidR="007D7A20" w:rsidRDefault="007D7A20" w:rsidP="00A21F9F">
      <w:pPr>
        <w:pStyle w:val="Paragraphedeliste"/>
        <w:ind w:left="0"/>
        <w:jc w:val="both"/>
        <w:rPr>
          <w:rFonts w:cs="Arial"/>
          <w:color w:val="000000" w:themeColor="text1"/>
        </w:rPr>
      </w:pPr>
    </w:p>
    <w:p w14:paraId="52013E88" w14:textId="3415C6D8" w:rsidR="007D7A20" w:rsidRPr="003D6E0E" w:rsidRDefault="007D7A20" w:rsidP="007D7A20">
      <w:pPr>
        <w:jc w:val="both"/>
        <w:rPr>
          <w:rFonts w:cs="Arial"/>
          <w:b/>
          <w:color w:val="000000" w:themeColor="text1"/>
          <w:u w:val="single"/>
        </w:rPr>
      </w:pPr>
      <w:r>
        <w:rPr>
          <w:rFonts w:cs="Arial"/>
          <w:b/>
          <w:color w:val="000000" w:themeColor="text1"/>
          <w:u w:val="single"/>
        </w:rPr>
        <w:t>Unité 3</w:t>
      </w:r>
      <w:r w:rsidRPr="003D6E0E">
        <w:rPr>
          <w:rFonts w:cs="Arial"/>
          <w:b/>
          <w:color w:val="000000" w:themeColor="text1"/>
          <w:u w:val="single"/>
        </w:rPr>
        <w:t xml:space="preserve"> : </w:t>
      </w:r>
      <w:r>
        <w:rPr>
          <w:rFonts w:cs="Arial"/>
          <w:b/>
          <w:color w:val="000000" w:themeColor="text1"/>
          <w:u w:val="single"/>
        </w:rPr>
        <w:t>Spécialiser ses compétences e</w:t>
      </w:r>
      <w:r w:rsidR="00E10B59">
        <w:rPr>
          <w:rFonts w:cs="Arial"/>
          <w:b/>
          <w:color w:val="000000" w:themeColor="text1"/>
          <w:u w:val="single"/>
        </w:rPr>
        <w:t>x</w:t>
      </w:r>
      <w:r>
        <w:rPr>
          <w:rFonts w:cs="Arial"/>
          <w:b/>
          <w:color w:val="000000" w:themeColor="text1"/>
          <w:u w:val="single"/>
        </w:rPr>
        <w:t xml:space="preserve">tra-contentieuses 8 </w:t>
      </w:r>
      <w:r w:rsidRPr="003D6E0E">
        <w:rPr>
          <w:rFonts w:cs="Arial"/>
          <w:b/>
          <w:color w:val="000000" w:themeColor="text1"/>
          <w:u w:val="single"/>
        </w:rPr>
        <w:t>ECTS</w:t>
      </w:r>
    </w:p>
    <w:p w14:paraId="08A28ED2" w14:textId="6F95FD92" w:rsidR="007D7A20" w:rsidRPr="004D4F90" w:rsidRDefault="007D7A20" w:rsidP="003D6E0E">
      <w:pPr>
        <w:jc w:val="both"/>
        <w:rPr>
          <w:rFonts w:cs="Arial"/>
          <w:b/>
          <w:color w:val="000000" w:themeColor="text1"/>
        </w:rPr>
      </w:pPr>
      <w:r w:rsidRPr="004D4F90">
        <w:rPr>
          <w:rFonts w:cs="Arial"/>
          <w:b/>
          <w:color w:val="000000" w:themeColor="text1"/>
        </w:rPr>
        <w:t>Deux cours au choix :</w:t>
      </w:r>
    </w:p>
    <w:p w14:paraId="5C3E22E0" w14:textId="77777777" w:rsidR="007D7A20" w:rsidRDefault="007D7A20" w:rsidP="003D6E0E">
      <w:pPr>
        <w:jc w:val="both"/>
        <w:rPr>
          <w:rFonts w:cs="Arial"/>
          <w:color w:val="000000" w:themeColor="text1"/>
        </w:rPr>
      </w:pPr>
    </w:p>
    <w:p w14:paraId="28019801" w14:textId="5F4DCB0E" w:rsidR="00280711" w:rsidRPr="003D6E0E" w:rsidRDefault="00280711" w:rsidP="003D6E0E">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Droit du numérique </w:t>
      </w:r>
      <w:r w:rsidRPr="003D6E0E">
        <w:rPr>
          <w:rFonts w:cs="Arial"/>
          <w:color w:val="000000" w:themeColor="text1"/>
        </w:rPr>
        <w:t xml:space="preserve">: 28HCM </w:t>
      </w:r>
    </w:p>
    <w:p w14:paraId="603124CB" w14:textId="5E694D91" w:rsidR="00280711" w:rsidRDefault="00280711" w:rsidP="003D6E0E">
      <w:pPr>
        <w:jc w:val="both"/>
        <w:rPr>
          <w:rFonts w:cs="Arial"/>
          <w:i/>
          <w:color w:val="000000" w:themeColor="text1"/>
        </w:rPr>
      </w:pPr>
      <w:r w:rsidRPr="003D6E0E">
        <w:rPr>
          <w:rFonts w:cs="Arial"/>
          <w:i/>
          <w:color w:val="000000" w:themeColor="text1"/>
        </w:rPr>
        <w:t xml:space="preserve">Evaluation par </w:t>
      </w:r>
      <w:r w:rsidR="003101D7">
        <w:rPr>
          <w:rFonts w:cs="Arial"/>
          <w:i/>
          <w:color w:val="000000" w:themeColor="text1"/>
        </w:rPr>
        <w:t>un contrôle terminal écrit de 2 H</w:t>
      </w:r>
      <w:r w:rsidRPr="003D6E0E">
        <w:rPr>
          <w:rFonts w:cs="Arial"/>
          <w:i/>
          <w:color w:val="000000" w:themeColor="text1"/>
        </w:rPr>
        <w:t>- 3ECTS</w:t>
      </w:r>
      <w:r w:rsidR="00D76B66">
        <w:rPr>
          <w:rFonts w:cs="Arial"/>
          <w:i/>
          <w:color w:val="000000" w:themeColor="text1"/>
        </w:rPr>
        <w:t xml:space="preserve"> (coefficient 1)</w:t>
      </w:r>
    </w:p>
    <w:p w14:paraId="54D923B1" w14:textId="77777777" w:rsidR="007D7A20" w:rsidRPr="007D7A20" w:rsidRDefault="007D7A20" w:rsidP="007D7A20">
      <w:pPr>
        <w:jc w:val="both"/>
        <w:rPr>
          <w:rFonts w:cs="Arial"/>
          <w:color w:val="000000" w:themeColor="text1"/>
        </w:rPr>
      </w:pPr>
      <w:r w:rsidRPr="007D7A20">
        <w:rPr>
          <w:rFonts w:cs="Arial"/>
          <w:color w:val="000000" w:themeColor="text1"/>
        </w:rPr>
        <w:t xml:space="preserve">- </w:t>
      </w:r>
      <w:r w:rsidRPr="00F3226E">
        <w:rPr>
          <w:rFonts w:cs="Arial"/>
          <w:color w:val="000000" w:themeColor="text1"/>
          <w:u w:val="single"/>
        </w:rPr>
        <w:t>Droit de la consommation</w:t>
      </w:r>
      <w:r w:rsidRPr="007D7A20">
        <w:rPr>
          <w:rFonts w:cs="Arial"/>
          <w:color w:val="000000" w:themeColor="text1"/>
        </w:rPr>
        <w:t xml:space="preserve"> : 28 HCM</w:t>
      </w:r>
    </w:p>
    <w:p w14:paraId="682DAD77" w14:textId="6ECF1D57" w:rsidR="007D7A20" w:rsidRDefault="007D7A20" w:rsidP="007D7A20">
      <w:pPr>
        <w:jc w:val="both"/>
        <w:rPr>
          <w:rFonts w:cs="Arial"/>
          <w:i/>
          <w:color w:val="000000" w:themeColor="text1"/>
        </w:rPr>
      </w:pPr>
      <w:r w:rsidRPr="003101D7">
        <w:rPr>
          <w:rFonts w:cs="Arial"/>
          <w:i/>
          <w:color w:val="000000" w:themeColor="text1"/>
        </w:rPr>
        <w:t>Evaluation par un contrôle terminal oral – 3 ECTS</w:t>
      </w:r>
      <w:r w:rsidR="00191755">
        <w:rPr>
          <w:rFonts w:cs="Arial"/>
          <w:i/>
          <w:color w:val="000000" w:themeColor="text1"/>
        </w:rPr>
        <w:t xml:space="preserve"> </w:t>
      </w:r>
      <w:r w:rsidR="00D76B66">
        <w:rPr>
          <w:rFonts w:cs="Arial"/>
          <w:i/>
          <w:color w:val="000000" w:themeColor="text1"/>
        </w:rPr>
        <w:t xml:space="preserve"> (coefficient 1)</w:t>
      </w:r>
    </w:p>
    <w:p w14:paraId="6B54E2D5" w14:textId="77777777" w:rsidR="00524E1B" w:rsidRPr="003D6E0E" w:rsidRDefault="00524E1B" w:rsidP="00524E1B">
      <w:pPr>
        <w:jc w:val="both"/>
        <w:rPr>
          <w:rFonts w:cs="Arial"/>
          <w:color w:val="000000" w:themeColor="text1"/>
        </w:rPr>
      </w:pPr>
      <w:r w:rsidRPr="003D6E0E">
        <w:rPr>
          <w:rFonts w:cs="Arial"/>
          <w:color w:val="000000" w:themeColor="text1"/>
        </w:rPr>
        <w:lastRenderedPageBreak/>
        <w:t xml:space="preserve">- </w:t>
      </w:r>
      <w:r w:rsidRPr="003D6E0E">
        <w:rPr>
          <w:rFonts w:cs="Arial"/>
          <w:color w:val="000000" w:themeColor="text1"/>
          <w:u w:val="single"/>
        </w:rPr>
        <w:t>Histoire de la justice en Europe </w:t>
      </w:r>
      <w:r w:rsidRPr="003D6E0E">
        <w:rPr>
          <w:rFonts w:cs="Arial"/>
          <w:color w:val="000000" w:themeColor="text1"/>
        </w:rPr>
        <w:t>: 28 HCM</w:t>
      </w:r>
    </w:p>
    <w:p w14:paraId="328EFDB7" w14:textId="5B7132CB" w:rsidR="00524E1B" w:rsidRPr="003D6E0E" w:rsidRDefault="00524E1B" w:rsidP="00524E1B">
      <w:pPr>
        <w:jc w:val="both"/>
        <w:rPr>
          <w:rFonts w:cs="Arial"/>
          <w:i/>
          <w:color w:val="000000" w:themeColor="text1"/>
        </w:rPr>
      </w:pPr>
      <w:r w:rsidRPr="003D6E0E">
        <w:rPr>
          <w:rFonts w:cs="Arial"/>
          <w:i/>
          <w:color w:val="000000" w:themeColor="text1"/>
        </w:rPr>
        <w:t>Evaluation par un contrôle terminal oral – 3 ECTS</w:t>
      </w:r>
      <w:r w:rsidR="00D76B66">
        <w:rPr>
          <w:rFonts w:cs="Arial"/>
          <w:i/>
          <w:color w:val="000000" w:themeColor="text1"/>
        </w:rPr>
        <w:t xml:space="preserve"> (coefficient 1)</w:t>
      </w:r>
    </w:p>
    <w:p w14:paraId="30D5153A" w14:textId="77777777" w:rsidR="00524E1B" w:rsidRPr="003D6E0E" w:rsidRDefault="00524E1B" w:rsidP="00524E1B">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Grandes doctrines juridiques et politiques </w:t>
      </w:r>
      <w:r w:rsidRPr="003D6E0E">
        <w:rPr>
          <w:rFonts w:cs="Arial"/>
          <w:color w:val="000000" w:themeColor="text1"/>
        </w:rPr>
        <w:t>: 28 HCM</w:t>
      </w:r>
    </w:p>
    <w:p w14:paraId="3B64AFEF" w14:textId="11DAFF8E" w:rsidR="007D7A20" w:rsidRPr="003D6E0E" w:rsidRDefault="00524E1B" w:rsidP="00524E1B">
      <w:pPr>
        <w:jc w:val="both"/>
        <w:rPr>
          <w:rFonts w:cs="Arial"/>
          <w:i/>
          <w:color w:val="000000" w:themeColor="text1"/>
        </w:rPr>
      </w:pPr>
      <w:r w:rsidRPr="003101D7">
        <w:rPr>
          <w:rFonts w:cs="Arial"/>
          <w:i/>
          <w:color w:val="000000" w:themeColor="text1"/>
        </w:rPr>
        <w:t>Evaluation par un contrôle terminal oral – 3 ECTS</w:t>
      </w:r>
      <w:r w:rsidR="00191755">
        <w:rPr>
          <w:rFonts w:cs="Arial"/>
          <w:i/>
          <w:color w:val="000000" w:themeColor="text1"/>
        </w:rPr>
        <w:t xml:space="preserve"> </w:t>
      </w:r>
      <w:r w:rsidR="00D76B66">
        <w:rPr>
          <w:rFonts w:cs="Arial"/>
          <w:i/>
          <w:color w:val="000000" w:themeColor="text1"/>
        </w:rPr>
        <w:t xml:space="preserve"> (coefficient 1)</w:t>
      </w:r>
    </w:p>
    <w:p w14:paraId="7C57C924" w14:textId="77777777" w:rsidR="00524E1B" w:rsidRPr="003D6E0E" w:rsidRDefault="00524E1B" w:rsidP="00524E1B">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Droit des contrats d’affaires </w:t>
      </w:r>
      <w:r w:rsidRPr="003D6E0E">
        <w:rPr>
          <w:rFonts w:cs="Arial"/>
          <w:color w:val="000000" w:themeColor="text1"/>
        </w:rPr>
        <w:t>: 28 HCM</w:t>
      </w:r>
    </w:p>
    <w:p w14:paraId="4ECC66AF" w14:textId="77A7A8EB" w:rsidR="00524E1B" w:rsidRPr="003D6E0E" w:rsidRDefault="00524E1B" w:rsidP="00524E1B">
      <w:pPr>
        <w:jc w:val="both"/>
        <w:rPr>
          <w:rFonts w:cs="Arial"/>
          <w:i/>
          <w:color w:val="000000" w:themeColor="text1"/>
        </w:rPr>
      </w:pPr>
      <w:r w:rsidRPr="003D6E0E">
        <w:rPr>
          <w:rFonts w:cs="Arial"/>
          <w:i/>
          <w:color w:val="000000" w:themeColor="text1"/>
        </w:rPr>
        <w:t>Evaluation par un contrôle terminal oral – 3 ECTS</w:t>
      </w:r>
      <w:r w:rsidR="00D76B66">
        <w:rPr>
          <w:rFonts w:cs="Arial"/>
          <w:i/>
          <w:color w:val="000000" w:themeColor="text1"/>
        </w:rPr>
        <w:t xml:space="preserve"> (coefficient 1)</w:t>
      </w:r>
    </w:p>
    <w:p w14:paraId="48237845" w14:textId="77777777" w:rsidR="00524E1B" w:rsidRPr="003D6E0E" w:rsidRDefault="00524E1B" w:rsidP="00524E1B">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 xml:space="preserve">Droit pénal </w:t>
      </w:r>
      <w:r>
        <w:rPr>
          <w:rFonts w:cs="Arial"/>
          <w:color w:val="000000" w:themeColor="text1"/>
          <w:u w:val="single"/>
        </w:rPr>
        <w:t>spécial</w:t>
      </w:r>
      <w:r w:rsidRPr="003D6E0E">
        <w:rPr>
          <w:rFonts w:cs="Arial"/>
          <w:color w:val="000000" w:themeColor="text1"/>
          <w:u w:val="single"/>
        </w:rPr>
        <w:t> </w:t>
      </w:r>
      <w:r w:rsidRPr="003D6E0E">
        <w:rPr>
          <w:rFonts w:cs="Arial"/>
          <w:color w:val="000000" w:themeColor="text1"/>
        </w:rPr>
        <w:t>: 28 HCM</w:t>
      </w:r>
    </w:p>
    <w:p w14:paraId="7786D8BA" w14:textId="452A77D0" w:rsidR="00524E1B" w:rsidRDefault="00524E1B" w:rsidP="00524E1B">
      <w:pPr>
        <w:jc w:val="both"/>
        <w:rPr>
          <w:rFonts w:cs="Arial"/>
          <w:color w:val="000000" w:themeColor="text1"/>
        </w:rPr>
      </w:pPr>
      <w:r w:rsidRPr="003D6E0E">
        <w:rPr>
          <w:rFonts w:cs="Arial"/>
          <w:i/>
          <w:color w:val="000000" w:themeColor="text1"/>
        </w:rPr>
        <w:t>Evaluation par un contrôle terminal écrit de 2 H - 3 ECTS</w:t>
      </w:r>
      <w:r w:rsidR="00D76B66">
        <w:rPr>
          <w:rFonts w:cs="Arial"/>
          <w:i/>
          <w:color w:val="000000" w:themeColor="text1"/>
        </w:rPr>
        <w:t xml:space="preserve"> (coefficient 1)</w:t>
      </w:r>
    </w:p>
    <w:p w14:paraId="585D760F" w14:textId="46871A75" w:rsidR="00280711" w:rsidRPr="003D6E0E" w:rsidRDefault="00280711" w:rsidP="00285A06">
      <w:pPr>
        <w:ind w:right="-432"/>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 xml:space="preserve">Langue vivante (anglais </w:t>
      </w:r>
      <w:r w:rsidR="00443609">
        <w:rPr>
          <w:rFonts w:cs="Arial"/>
          <w:color w:val="000000" w:themeColor="text1"/>
          <w:u w:val="single"/>
        </w:rPr>
        <w:t xml:space="preserve">ou allemand </w:t>
      </w:r>
      <w:r w:rsidRPr="003D6E0E">
        <w:rPr>
          <w:rFonts w:cs="Arial"/>
          <w:color w:val="000000" w:themeColor="text1"/>
          <w:u w:val="single"/>
        </w:rPr>
        <w:t>ou espagnol ou italien)</w:t>
      </w:r>
      <w:r w:rsidR="003D6E0E">
        <w:rPr>
          <w:rFonts w:cs="Arial"/>
          <w:color w:val="000000" w:themeColor="text1"/>
        </w:rPr>
        <w:t xml:space="preserve"> : </w:t>
      </w:r>
      <w:r w:rsidRPr="003D6E0E">
        <w:rPr>
          <w:rFonts w:cs="Arial"/>
          <w:color w:val="000000" w:themeColor="text1"/>
        </w:rPr>
        <w:t xml:space="preserve">15HTD </w:t>
      </w:r>
    </w:p>
    <w:p w14:paraId="17B2D01A" w14:textId="6941450F" w:rsidR="00280711" w:rsidRPr="003D6E0E" w:rsidRDefault="00280711" w:rsidP="003D6E0E">
      <w:pPr>
        <w:jc w:val="both"/>
        <w:rPr>
          <w:rFonts w:cs="Arial"/>
          <w:i/>
          <w:color w:val="000000" w:themeColor="text1"/>
        </w:rPr>
      </w:pPr>
      <w:r w:rsidRPr="003D6E0E">
        <w:rPr>
          <w:rFonts w:cs="Arial"/>
          <w:i/>
          <w:color w:val="000000" w:themeColor="text1"/>
        </w:rPr>
        <w:t>Evaluation par un contrôle continu - 2 ECTS</w:t>
      </w:r>
      <w:r w:rsidR="00D76B66">
        <w:rPr>
          <w:rFonts w:cs="Arial"/>
          <w:i/>
          <w:color w:val="000000" w:themeColor="text1"/>
        </w:rPr>
        <w:t xml:space="preserve"> (coefficient 1)</w:t>
      </w:r>
    </w:p>
    <w:p w14:paraId="41E63895" w14:textId="77777777" w:rsidR="00280711" w:rsidRPr="003D6E0E" w:rsidRDefault="00280711" w:rsidP="003D6E0E">
      <w:pPr>
        <w:jc w:val="both"/>
        <w:rPr>
          <w:rFonts w:cs="Arial"/>
          <w:color w:val="000000" w:themeColor="text1"/>
        </w:rPr>
      </w:pPr>
    </w:p>
    <w:p w14:paraId="382158E6" w14:textId="77777777" w:rsidR="00280711" w:rsidRPr="003D6E0E" w:rsidRDefault="00280711" w:rsidP="003D6E0E">
      <w:pPr>
        <w:jc w:val="both"/>
        <w:rPr>
          <w:rFonts w:cs="Arial"/>
          <w:b/>
          <w:color w:val="000000" w:themeColor="text1"/>
        </w:rPr>
      </w:pPr>
    </w:p>
    <w:p w14:paraId="7E0F606B" w14:textId="77777777" w:rsidR="00280711" w:rsidRPr="003D6E0E" w:rsidRDefault="00280711" w:rsidP="003D6E0E">
      <w:pPr>
        <w:jc w:val="both"/>
        <w:rPr>
          <w:rFonts w:cs="Arial"/>
          <w:color w:val="000000" w:themeColor="text1"/>
        </w:rPr>
      </w:pPr>
    </w:p>
    <w:p w14:paraId="2EF2E448" w14:textId="77777777" w:rsidR="00280711" w:rsidRPr="003D6E0E" w:rsidRDefault="00280711" w:rsidP="003D6E0E">
      <w:pPr>
        <w:pBdr>
          <w:top w:val="single" w:sz="4" w:space="1" w:color="auto"/>
          <w:left w:val="single" w:sz="4" w:space="4" w:color="auto"/>
          <w:bottom w:val="single" w:sz="4" w:space="1" w:color="auto"/>
          <w:right w:val="single" w:sz="4" w:space="4" w:color="auto"/>
        </w:pBdr>
        <w:jc w:val="both"/>
        <w:rPr>
          <w:rFonts w:cs="Arial"/>
          <w:b/>
          <w:color w:val="000000" w:themeColor="text1"/>
        </w:rPr>
      </w:pPr>
      <w:r w:rsidRPr="003D6E0E">
        <w:rPr>
          <w:rFonts w:cs="Arial"/>
          <w:b/>
          <w:color w:val="000000" w:themeColor="text1"/>
        </w:rPr>
        <w:t>Deuxième semestre :</w:t>
      </w:r>
    </w:p>
    <w:p w14:paraId="372C57ED" w14:textId="77777777" w:rsidR="00280711" w:rsidRPr="003D6E0E" w:rsidRDefault="00280711" w:rsidP="003D6E0E">
      <w:pPr>
        <w:jc w:val="both"/>
        <w:rPr>
          <w:rFonts w:cs="Arial"/>
          <w:b/>
          <w:color w:val="000000" w:themeColor="text1"/>
        </w:rPr>
      </w:pPr>
    </w:p>
    <w:p w14:paraId="20DDFDE3" w14:textId="59AC19B0" w:rsidR="00280711" w:rsidRPr="003D6E0E" w:rsidRDefault="00280711" w:rsidP="003D6E0E">
      <w:pPr>
        <w:jc w:val="both"/>
        <w:rPr>
          <w:rFonts w:cs="Arial"/>
          <w:b/>
          <w:color w:val="000000" w:themeColor="text1"/>
          <w:u w:val="single"/>
        </w:rPr>
      </w:pPr>
      <w:r w:rsidRPr="003D6E0E">
        <w:rPr>
          <w:rFonts w:cs="Arial"/>
          <w:b/>
          <w:color w:val="000000" w:themeColor="text1"/>
          <w:u w:val="single"/>
        </w:rPr>
        <w:t>Unité 4</w:t>
      </w:r>
      <w:r w:rsidR="004D4F90">
        <w:rPr>
          <w:rFonts w:cs="Arial"/>
          <w:b/>
          <w:color w:val="000000" w:themeColor="text1"/>
          <w:u w:val="single"/>
        </w:rPr>
        <w:t> : Maîtriser les disciplines fondamentales</w:t>
      </w:r>
      <w:r w:rsidRPr="003D6E0E">
        <w:rPr>
          <w:rFonts w:cs="Arial"/>
          <w:b/>
          <w:color w:val="000000" w:themeColor="text1"/>
          <w:u w:val="single"/>
        </w:rPr>
        <w:t xml:space="preserve"> </w:t>
      </w:r>
      <w:r w:rsidR="004D4F90">
        <w:rPr>
          <w:rFonts w:cs="Arial"/>
          <w:b/>
          <w:color w:val="000000" w:themeColor="text1"/>
          <w:u w:val="single"/>
        </w:rPr>
        <w:t>13</w:t>
      </w:r>
      <w:r w:rsidRPr="003D6E0E">
        <w:rPr>
          <w:rFonts w:cs="Arial"/>
          <w:b/>
          <w:color w:val="000000" w:themeColor="text1"/>
          <w:u w:val="single"/>
        </w:rPr>
        <w:t xml:space="preserve"> ECTS</w:t>
      </w:r>
    </w:p>
    <w:p w14:paraId="7F61B4CB" w14:textId="68A16329" w:rsidR="00280711" w:rsidRPr="003D6E0E" w:rsidRDefault="004D4F90" w:rsidP="003D6E0E">
      <w:pPr>
        <w:jc w:val="both"/>
        <w:rPr>
          <w:rFonts w:cs="Arial"/>
          <w:b/>
          <w:color w:val="000000" w:themeColor="text1"/>
        </w:rPr>
      </w:pPr>
      <w:r w:rsidRPr="004D4F90">
        <w:rPr>
          <w:rFonts w:cs="Arial"/>
          <w:b/>
          <w:color w:val="000000" w:themeColor="text1"/>
        </w:rPr>
        <w:t>Trois cours assortis de 2 TD au choix</w:t>
      </w:r>
      <w:r>
        <w:rPr>
          <w:rFonts w:cs="Arial"/>
          <w:b/>
          <w:color w:val="000000" w:themeColor="text1"/>
        </w:rPr>
        <w:t xml:space="preserve"> </w:t>
      </w:r>
      <w:r w:rsidR="00280711" w:rsidRPr="003D6E0E">
        <w:rPr>
          <w:rFonts w:cs="Arial"/>
          <w:b/>
          <w:color w:val="000000" w:themeColor="text1"/>
        </w:rPr>
        <w:t xml:space="preserve">: </w:t>
      </w:r>
    </w:p>
    <w:p w14:paraId="78875BF1" w14:textId="77777777" w:rsidR="004D4F90" w:rsidRDefault="004D4F90" w:rsidP="004D4F90">
      <w:pPr>
        <w:jc w:val="both"/>
        <w:rPr>
          <w:rFonts w:cs="Arial"/>
          <w:color w:val="000000" w:themeColor="text1"/>
        </w:rPr>
      </w:pPr>
    </w:p>
    <w:p w14:paraId="13222287" w14:textId="6C6FB020"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 xml:space="preserve">Droit civil </w:t>
      </w:r>
      <w:r w:rsidR="00721376">
        <w:rPr>
          <w:rFonts w:cs="Arial"/>
          <w:color w:val="000000" w:themeColor="text1"/>
          <w:u w:val="single"/>
        </w:rPr>
        <w:t xml:space="preserve">– les </w:t>
      </w:r>
      <w:r w:rsidRPr="003D6E0E">
        <w:rPr>
          <w:rFonts w:cs="Arial"/>
          <w:color w:val="000000" w:themeColor="text1"/>
          <w:u w:val="single"/>
        </w:rPr>
        <w:t>successions </w:t>
      </w:r>
      <w:r w:rsidRPr="003D6E0E">
        <w:rPr>
          <w:rFonts w:cs="Arial"/>
          <w:color w:val="000000" w:themeColor="text1"/>
        </w:rPr>
        <w:t>: 28HCM et 16HTD</w:t>
      </w:r>
    </w:p>
    <w:p w14:paraId="1F934539" w14:textId="5C6179D2" w:rsidR="004D4F90" w:rsidRPr="003D6E0E" w:rsidRDefault="004D4F90" w:rsidP="004D4F90">
      <w:pPr>
        <w:jc w:val="both"/>
        <w:rPr>
          <w:rFonts w:cs="Arial"/>
          <w:i/>
          <w:color w:val="000000" w:themeColor="text1"/>
        </w:rPr>
      </w:pPr>
      <w:r w:rsidRPr="003D6E0E">
        <w:rPr>
          <w:rFonts w:cs="Arial"/>
          <w:i/>
          <w:color w:val="000000" w:themeColor="text1"/>
        </w:rPr>
        <w:t>Evaluation par un contrôle terminal écrit de 3 H pour le CM et évaluation par un contrôle continu pour le TD – 5 ECTS</w:t>
      </w:r>
      <w:r w:rsidR="00D76B66">
        <w:rPr>
          <w:rFonts w:cs="Arial"/>
          <w:i/>
          <w:color w:val="000000" w:themeColor="text1"/>
        </w:rPr>
        <w:t xml:space="preserve"> (coefficient 2)</w:t>
      </w:r>
    </w:p>
    <w:p w14:paraId="6FD36DAD" w14:textId="46B67358" w:rsidR="004D4F90" w:rsidRPr="003D6E0E" w:rsidRDefault="004D4F90" w:rsidP="004D4F90">
      <w:pPr>
        <w:jc w:val="both"/>
        <w:rPr>
          <w:rFonts w:cs="Arial"/>
          <w:i/>
          <w:color w:val="000000" w:themeColor="text1"/>
        </w:rPr>
      </w:pPr>
      <w:r w:rsidRPr="003D6E0E">
        <w:rPr>
          <w:rFonts w:cs="Arial"/>
          <w:i/>
          <w:color w:val="000000" w:themeColor="text1"/>
        </w:rPr>
        <w:t xml:space="preserve">Evaluation par un examen </w:t>
      </w:r>
      <w:r w:rsidR="00E42E9E">
        <w:rPr>
          <w:rFonts w:cs="Arial"/>
          <w:i/>
          <w:color w:val="000000" w:themeColor="text1"/>
        </w:rPr>
        <w:t xml:space="preserve">terminal oral si </w:t>
      </w:r>
      <w:r w:rsidR="00E42E9E" w:rsidRPr="002C459F">
        <w:rPr>
          <w:rFonts w:ascii="Calibri" w:hAnsi="Calibri" w:cs="Arial"/>
          <w:sz w:val="22"/>
          <w:szCs w:val="22"/>
        </w:rPr>
        <w:t xml:space="preserve"> </w:t>
      </w:r>
      <w:r w:rsidR="00E42E9E" w:rsidRPr="00E42E9E">
        <w:rPr>
          <w:rFonts w:ascii="Calibri" w:hAnsi="Calibri" w:cs="Arial"/>
          <w:i/>
          <w:sz w:val="22"/>
          <w:szCs w:val="22"/>
        </w:rPr>
        <w:t>la matière n’est pas choisie en TD</w:t>
      </w:r>
      <w:r w:rsidRPr="003D6E0E">
        <w:rPr>
          <w:rFonts w:cs="Arial"/>
          <w:i/>
          <w:color w:val="000000" w:themeColor="text1"/>
        </w:rPr>
        <w:t xml:space="preserve"> – 3 ECTS</w:t>
      </w:r>
      <w:r w:rsidR="00D76B66">
        <w:rPr>
          <w:rFonts w:cs="Arial"/>
          <w:i/>
          <w:color w:val="000000" w:themeColor="text1"/>
        </w:rPr>
        <w:t xml:space="preserve"> (coefficient 1)</w:t>
      </w:r>
    </w:p>
    <w:p w14:paraId="1D237B1D"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Droit international privé </w:t>
      </w:r>
      <w:r w:rsidRPr="003D6E0E">
        <w:rPr>
          <w:rFonts w:cs="Arial"/>
          <w:color w:val="000000" w:themeColor="text1"/>
        </w:rPr>
        <w:t>: 28HCM et 16HTD</w:t>
      </w:r>
    </w:p>
    <w:p w14:paraId="7536C559" w14:textId="58B81AAC" w:rsidR="004D4F90" w:rsidRPr="003D6E0E" w:rsidRDefault="004D4F90" w:rsidP="004D4F90">
      <w:pPr>
        <w:jc w:val="both"/>
        <w:rPr>
          <w:rFonts w:cs="Arial"/>
          <w:i/>
          <w:color w:val="000000" w:themeColor="text1"/>
        </w:rPr>
      </w:pPr>
      <w:r w:rsidRPr="003D6E0E">
        <w:rPr>
          <w:rFonts w:cs="Arial"/>
          <w:i/>
          <w:color w:val="000000" w:themeColor="text1"/>
        </w:rPr>
        <w:t>Evaluation par un contrôle terminal écrit de 3 H pour le CM et évaluation par un contrôle continu pour le TD – 5 ECTS</w:t>
      </w:r>
      <w:r w:rsidR="00D76B66">
        <w:rPr>
          <w:rFonts w:cs="Arial"/>
          <w:i/>
          <w:color w:val="000000" w:themeColor="text1"/>
        </w:rPr>
        <w:t xml:space="preserve"> (coefficient 2)</w:t>
      </w:r>
    </w:p>
    <w:p w14:paraId="513DE1EA" w14:textId="14F54795" w:rsidR="004D4F90" w:rsidRPr="003D6E0E" w:rsidRDefault="004D4F90" w:rsidP="004D4F90">
      <w:pPr>
        <w:jc w:val="both"/>
        <w:rPr>
          <w:rFonts w:cs="Arial"/>
          <w:i/>
          <w:color w:val="000000" w:themeColor="text1"/>
        </w:rPr>
      </w:pPr>
      <w:r w:rsidRPr="003D6E0E">
        <w:rPr>
          <w:rFonts w:cs="Arial"/>
          <w:i/>
          <w:color w:val="000000" w:themeColor="text1"/>
        </w:rPr>
        <w:t>Evaluation par un examen terminal oral s</w:t>
      </w:r>
      <w:r w:rsidR="00A2018E">
        <w:rPr>
          <w:rFonts w:cs="Arial"/>
          <w:i/>
          <w:color w:val="000000" w:themeColor="text1"/>
        </w:rPr>
        <w:t>i</w:t>
      </w:r>
      <w:r w:rsidR="00A2018E" w:rsidRPr="002C459F">
        <w:rPr>
          <w:rFonts w:ascii="Calibri" w:hAnsi="Calibri" w:cs="Arial"/>
          <w:sz w:val="22"/>
          <w:szCs w:val="22"/>
        </w:rPr>
        <w:t xml:space="preserve"> </w:t>
      </w:r>
      <w:r w:rsidR="00A2018E" w:rsidRPr="00A2018E">
        <w:rPr>
          <w:rFonts w:ascii="Calibri" w:hAnsi="Calibri" w:cs="Arial"/>
          <w:i/>
          <w:sz w:val="22"/>
          <w:szCs w:val="22"/>
        </w:rPr>
        <w:t>la matière n’est pas choisie en TD</w:t>
      </w:r>
      <w:r w:rsidRPr="003D6E0E">
        <w:rPr>
          <w:rFonts w:cs="Arial"/>
          <w:i/>
          <w:color w:val="000000" w:themeColor="text1"/>
        </w:rPr>
        <w:t xml:space="preserve"> – 3 ECTS</w:t>
      </w:r>
      <w:r w:rsidR="00D76B66">
        <w:rPr>
          <w:rFonts w:cs="Arial"/>
          <w:i/>
          <w:color w:val="000000" w:themeColor="text1"/>
        </w:rPr>
        <w:t xml:space="preserve"> (coefficient 1)</w:t>
      </w:r>
    </w:p>
    <w:p w14:paraId="4E10AE24" w14:textId="022F466F"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 xml:space="preserve">Droit </w:t>
      </w:r>
      <w:r w:rsidR="00B00996">
        <w:rPr>
          <w:rFonts w:cs="Arial"/>
          <w:color w:val="000000" w:themeColor="text1"/>
          <w:u w:val="single"/>
        </w:rPr>
        <w:t>des entreprises en difficulté</w:t>
      </w:r>
      <w:r w:rsidRPr="003D6E0E">
        <w:rPr>
          <w:rFonts w:cs="Arial"/>
          <w:color w:val="000000" w:themeColor="text1"/>
          <w:u w:val="single"/>
        </w:rPr>
        <w:t> </w:t>
      </w:r>
      <w:r w:rsidRPr="003D6E0E">
        <w:rPr>
          <w:rFonts w:cs="Arial"/>
          <w:color w:val="000000" w:themeColor="text1"/>
        </w:rPr>
        <w:t>: 28 HCM et 16HTD</w:t>
      </w:r>
    </w:p>
    <w:p w14:paraId="70F576A3" w14:textId="52D9D9FA" w:rsidR="004D4F90" w:rsidRPr="003D6E0E" w:rsidRDefault="004D4F90" w:rsidP="004D4F90">
      <w:pPr>
        <w:jc w:val="both"/>
        <w:rPr>
          <w:rFonts w:cs="Arial"/>
          <w:i/>
          <w:color w:val="000000" w:themeColor="text1"/>
        </w:rPr>
      </w:pPr>
      <w:r w:rsidRPr="003D6E0E">
        <w:rPr>
          <w:rFonts w:cs="Arial"/>
          <w:i/>
          <w:color w:val="000000" w:themeColor="text1"/>
        </w:rPr>
        <w:t>Evaluation par un contrôle terminal écrit de 3 H pour le CM et évaluation par un contrôle continu pour le TD – 5 ECTS</w:t>
      </w:r>
      <w:r w:rsidR="00D76B66">
        <w:rPr>
          <w:rFonts w:cs="Arial"/>
          <w:i/>
          <w:color w:val="000000" w:themeColor="text1"/>
        </w:rPr>
        <w:t xml:space="preserve"> (coefficient 2)</w:t>
      </w:r>
    </w:p>
    <w:p w14:paraId="13D54A12" w14:textId="028B956C" w:rsidR="004D4F90" w:rsidRPr="003D6E0E" w:rsidRDefault="004D4F90" w:rsidP="004D4F90">
      <w:pPr>
        <w:jc w:val="both"/>
        <w:rPr>
          <w:rFonts w:cs="Arial"/>
          <w:i/>
          <w:color w:val="000000" w:themeColor="text1"/>
        </w:rPr>
      </w:pPr>
      <w:r w:rsidRPr="003D6E0E">
        <w:rPr>
          <w:rFonts w:cs="Arial"/>
          <w:i/>
          <w:color w:val="000000" w:themeColor="text1"/>
        </w:rPr>
        <w:t xml:space="preserve">Evaluation par un examen terminal </w:t>
      </w:r>
      <w:r w:rsidRPr="0084238C">
        <w:rPr>
          <w:rFonts w:cs="Arial"/>
          <w:i/>
          <w:color w:val="000000" w:themeColor="text1"/>
        </w:rPr>
        <w:t>oral si</w:t>
      </w:r>
      <w:r w:rsidR="0084238C" w:rsidRPr="0084238C">
        <w:rPr>
          <w:rFonts w:ascii="Calibri" w:hAnsi="Calibri" w:cs="Arial"/>
          <w:i/>
          <w:sz w:val="22"/>
          <w:szCs w:val="22"/>
        </w:rPr>
        <w:t xml:space="preserve"> la matière n’est pas choisie en TD</w:t>
      </w:r>
      <w:r w:rsidRPr="003D6E0E">
        <w:rPr>
          <w:rFonts w:cs="Arial"/>
          <w:i/>
          <w:color w:val="000000" w:themeColor="text1"/>
        </w:rPr>
        <w:t xml:space="preserve"> – 3 ECTS</w:t>
      </w:r>
      <w:r w:rsidR="00D76B66">
        <w:rPr>
          <w:rFonts w:cs="Arial"/>
          <w:i/>
          <w:color w:val="000000" w:themeColor="text1"/>
        </w:rPr>
        <w:t xml:space="preserve"> (coefficient 1)</w:t>
      </w:r>
    </w:p>
    <w:p w14:paraId="6261CCF3" w14:textId="77777777" w:rsidR="00280711" w:rsidRPr="003D6E0E" w:rsidRDefault="00280711" w:rsidP="003D6E0E">
      <w:pPr>
        <w:jc w:val="both"/>
        <w:rPr>
          <w:rFonts w:cs="Arial"/>
          <w:b/>
          <w:color w:val="000000" w:themeColor="text1"/>
        </w:rPr>
      </w:pPr>
    </w:p>
    <w:p w14:paraId="439044C6" w14:textId="77777777" w:rsidR="00280711" w:rsidRPr="003D6E0E" w:rsidRDefault="00280711" w:rsidP="003D6E0E">
      <w:pPr>
        <w:jc w:val="both"/>
        <w:rPr>
          <w:rFonts w:cs="Arial"/>
          <w:color w:val="000000" w:themeColor="text1"/>
        </w:rPr>
      </w:pPr>
    </w:p>
    <w:p w14:paraId="10AB30A1" w14:textId="6ABC7FB6" w:rsidR="00280711" w:rsidRPr="003D6E0E" w:rsidRDefault="00280711" w:rsidP="003D6E0E">
      <w:pPr>
        <w:jc w:val="both"/>
        <w:rPr>
          <w:rFonts w:cs="Arial"/>
          <w:b/>
          <w:color w:val="000000" w:themeColor="text1"/>
          <w:u w:val="single"/>
        </w:rPr>
      </w:pPr>
      <w:r w:rsidRPr="003D6E0E">
        <w:rPr>
          <w:rFonts w:cs="Arial"/>
          <w:b/>
          <w:color w:val="000000" w:themeColor="text1"/>
          <w:u w:val="single"/>
        </w:rPr>
        <w:t>Unité 5 : </w:t>
      </w:r>
      <w:r w:rsidR="004D4F90">
        <w:rPr>
          <w:rFonts w:cs="Arial"/>
          <w:b/>
          <w:color w:val="000000" w:themeColor="text1"/>
          <w:u w:val="single"/>
        </w:rPr>
        <w:t>Approfondir sa connaissance de la justice 9 ECTS</w:t>
      </w:r>
    </w:p>
    <w:p w14:paraId="0AD61884" w14:textId="77777777" w:rsidR="00280711" w:rsidRPr="003D6E0E" w:rsidRDefault="00280711" w:rsidP="003D6E0E">
      <w:pPr>
        <w:jc w:val="both"/>
        <w:rPr>
          <w:rFonts w:cs="Arial"/>
          <w:color w:val="000000" w:themeColor="text1"/>
        </w:rPr>
      </w:pPr>
    </w:p>
    <w:p w14:paraId="34EC3DCE"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Pratiques professionnelles </w:t>
      </w:r>
      <w:r w:rsidRPr="003D6E0E">
        <w:rPr>
          <w:rFonts w:cs="Arial"/>
          <w:color w:val="000000" w:themeColor="text1"/>
        </w:rPr>
        <w:t>: 28HCM</w:t>
      </w:r>
    </w:p>
    <w:p w14:paraId="660BDADB" w14:textId="7E7413CA" w:rsidR="004D4F90" w:rsidRPr="003D6E0E" w:rsidRDefault="004D4F90" w:rsidP="004D4F90">
      <w:pPr>
        <w:jc w:val="both"/>
        <w:rPr>
          <w:rFonts w:cs="Arial"/>
          <w:i/>
          <w:color w:val="000000" w:themeColor="text1"/>
        </w:rPr>
      </w:pPr>
      <w:r w:rsidRPr="003D6E0E">
        <w:rPr>
          <w:rFonts w:cs="Arial"/>
          <w:i/>
          <w:color w:val="000000" w:themeColor="text1"/>
        </w:rPr>
        <w:t>Evaluation par un contrôle continu - 3ECTS</w:t>
      </w:r>
      <w:r w:rsidR="00D76B66">
        <w:rPr>
          <w:rFonts w:cs="Arial"/>
          <w:i/>
          <w:color w:val="000000" w:themeColor="text1"/>
        </w:rPr>
        <w:t xml:space="preserve"> (coefficient 1)</w:t>
      </w:r>
    </w:p>
    <w:p w14:paraId="449334FB"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Procédures Civiles d’exécution </w:t>
      </w:r>
      <w:r w:rsidRPr="003D6E0E">
        <w:rPr>
          <w:rFonts w:cs="Arial"/>
          <w:color w:val="000000" w:themeColor="text1"/>
        </w:rPr>
        <w:t>:</w:t>
      </w:r>
      <w:r w:rsidRPr="003D6E0E">
        <w:rPr>
          <w:rFonts w:cs="Arial"/>
          <w:b/>
          <w:color w:val="000000" w:themeColor="text1"/>
        </w:rPr>
        <w:t xml:space="preserve"> </w:t>
      </w:r>
      <w:r>
        <w:rPr>
          <w:rFonts w:cs="Arial"/>
          <w:color w:val="000000" w:themeColor="text1"/>
        </w:rPr>
        <w:t>28 H</w:t>
      </w:r>
      <w:r w:rsidRPr="003D6E0E">
        <w:rPr>
          <w:rFonts w:cs="Arial"/>
          <w:color w:val="000000" w:themeColor="text1"/>
        </w:rPr>
        <w:t>CM</w:t>
      </w:r>
    </w:p>
    <w:p w14:paraId="5E646C08" w14:textId="5DC48BED" w:rsidR="004D4F90" w:rsidRPr="003D6E0E" w:rsidRDefault="004D4F90" w:rsidP="004D4F90">
      <w:pPr>
        <w:jc w:val="both"/>
        <w:rPr>
          <w:rFonts w:cs="Arial"/>
          <w:b/>
          <w:i/>
          <w:color w:val="000000" w:themeColor="text1"/>
        </w:rPr>
      </w:pPr>
      <w:r w:rsidRPr="003D6E0E">
        <w:rPr>
          <w:rFonts w:cs="Arial"/>
          <w:i/>
          <w:color w:val="000000" w:themeColor="text1"/>
        </w:rPr>
        <w:t>Evaluation par un contrôle terminal oral – 3 ECTS</w:t>
      </w:r>
      <w:r w:rsidR="00D76B66">
        <w:rPr>
          <w:rFonts w:cs="Arial"/>
          <w:i/>
          <w:color w:val="000000" w:themeColor="text1"/>
        </w:rPr>
        <w:t xml:space="preserve"> (coefficient 1)</w:t>
      </w:r>
    </w:p>
    <w:p w14:paraId="457DB848" w14:textId="46282FBB"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Droit et contentieux des étrangers </w:t>
      </w:r>
      <w:r w:rsidRPr="003D6E0E">
        <w:rPr>
          <w:rFonts w:cs="Arial"/>
          <w:color w:val="000000" w:themeColor="text1"/>
        </w:rPr>
        <w:t>: 28 H CM</w:t>
      </w:r>
      <w:r w:rsidR="00D76B66">
        <w:rPr>
          <w:rFonts w:cs="Arial"/>
          <w:color w:val="000000" w:themeColor="text1"/>
        </w:rPr>
        <w:t xml:space="preserve"> </w:t>
      </w:r>
    </w:p>
    <w:p w14:paraId="0313775B" w14:textId="1880B4DD" w:rsidR="004D4F90" w:rsidRPr="003D6E0E" w:rsidRDefault="004D4F90" w:rsidP="004D4F90">
      <w:pPr>
        <w:jc w:val="both"/>
        <w:rPr>
          <w:rFonts w:cs="Arial"/>
          <w:i/>
          <w:color w:val="000000" w:themeColor="text1"/>
        </w:rPr>
      </w:pPr>
      <w:r w:rsidRPr="003D6E0E">
        <w:rPr>
          <w:rFonts w:cs="Arial"/>
          <w:i/>
          <w:color w:val="000000" w:themeColor="text1"/>
        </w:rPr>
        <w:t xml:space="preserve">Evaluation par un contrôle terminal </w:t>
      </w:r>
      <w:r w:rsidR="003101D7">
        <w:rPr>
          <w:rFonts w:cs="Arial"/>
          <w:i/>
          <w:color w:val="000000" w:themeColor="text1"/>
        </w:rPr>
        <w:t>oral</w:t>
      </w:r>
      <w:r w:rsidRPr="003D6E0E">
        <w:rPr>
          <w:rFonts w:cs="Arial"/>
          <w:i/>
          <w:color w:val="000000" w:themeColor="text1"/>
        </w:rPr>
        <w:t xml:space="preserve"> – 3 ECTS</w:t>
      </w:r>
      <w:r w:rsidR="00D76B66">
        <w:rPr>
          <w:rFonts w:cs="Arial"/>
          <w:i/>
          <w:color w:val="000000" w:themeColor="text1"/>
        </w:rPr>
        <w:t xml:space="preserve"> (coefficient 1)</w:t>
      </w:r>
    </w:p>
    <w:p w14:paraId="31C88DA8" w14:textId="77777777" w:rsidR="00280711" w:rsidRPr="003D6E0E" w:rsidRDefault="00280711" w:rsidP="003D6E0E">
      <w:pPr>
        <w:jc w:val="both"/>
        <w:rPr>
          <w:rFonts w:cs="Arial"/>
          <w:b/>
          <w:color w:val="000000" w:themeColor="text1"/>
        </w:rPr>
      </w:pPr>
    </w:p>
    <w:p w14:paraId="7480D60E" w14:textId="6EF84C76" w:rsidR="00280711" w:rsidRPr="003D6E0E" w:rsidRDefault="00280711" w:rsidP="003D6E0E">
      <w:pPr>
        <w:jc w:val="both"/>
        <w:rPr>
          <w:rFonts w:cs="Arial"/>
          <w:b/>
          <w:color w:val="000000" w:themeColor="text1"/>
          <w:u w:val="single"/>
        </w:rPr>
      </w:pPr>
      <w:r w:rsidRPr="003D6E0E">
        <w:rPr>
          <w:rFonts w:cs="Arial"/>
          <w:b/>
          <w:color w:val="000000" w:themeColor="text1"/>
          <w:u w:val="single"/>
        </w:rPr>
        <w:t xml:space="preserve">Unité 6 : </w:t>
      </w:r>
      <w:r w:rsidR="004D4F90">
        <w:rPr>
          <w:rFonts w:cs="Arial"/>
          <w:b/>
          <w:color w:val="000000" w:themeColor="text1"/>
          <w:u w:val="single"/>
        </w:rPr>
        <w:t>Spécialiser ses compétences extra-contentieuses</w:t>
      </w:r>
      <w:r w:rsidRPr="003D6E0E">
        <w:rPr>
          <w:rFonts w:cs="Arial"/>
          <w:b/>
          <w:color w:val="000000" w:themeColor="text1"/>
          <w:u w:val="single"/>
        </w:rPr>
        <w:t xml:space="preserve"> </w:t>
      </w:r>
      <w:r w:rsidR="004D4F90">
        <w:rPr>
          <w:rFonts w:cs="Arial"/>
          <w:b/>
          <w:color w:val="000000" w:themeColor="text1"/>
          <w:u w:val="single"/>
        </w:rPr>
        <w:t>8</w:t>
      </w:r>
      <w:r w:rsidRPr="003D6E0E">
        <w:rPr>
          <w:rFonts w:cs="Arial"/>
          <w:b/>
          <w:color w:val="000000" w:themeColor="text1"/>
          <w:u w:val="single"/>
        </w:rPr>
        <w:t xml:space="preserve"> ECTS</w:t>
      </w:r>
    </w:p>
    <w:p w14:paraId="469A3B8F" w14:textId="4EF7E8FA" w:rsidR="004D4F90" w:rsidRPr="004D4F90" w:rsidRDefault="004D4F90" w:rsidP="004D4F90">
      <w:pPr>
        <w:jc w:val="both"/>
        <w:rPr>
          <w:rFonts w:cs="Arial"/>
          <w:b/>
          <w:color w:val="000000" w:themeColor="text1"/>
        </w:rPr>
      </w:pPr>
      <w:r w:rsidRPr="004D4F90">
        <w:rPr>
          <w:rFonts w:cs="Arial"/>
          <w:b/>
          <w:color w:val="000000" w:themeColor="text1"/>
        </w:rPr>
        <w:t>Deux cours au choix :</w:t>
      </w:r>
    </w:p>
    <w:p w14:paraId="17B1B104" w14:textId="77777777" w:rsidR="004D4F90" w:rsidRDefault="004D4F90" w:rsidP="004D4F90">
      <w:pPr>
        <w:jc w:val="both"/>
        <w:rPr>
          <w:rFonts w:cs="Arial"/>
          <w:color w:val="000000" w:themeColor="text1"/>
        </w:rPr>
      </w:pPr>
    </w:p>
    <w:p w14:paraId="18D8611C"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 xml:space="preserve">Droit pénal </w:t>
      </w:r>
      <w:r>
        <w:rPr>
          <w:rFonts w:cs="Arial"/>
          <w:color w:val="000000" w:themeColor="text1"/>
          <w:u w:val="single"/>
        </w:rPr>
        <w:t>des affaires</w:t>
      </w:r>
      <w:r w:rsidRPr="003D6E0E">
        <w:rPr>
          <w:rFonts w:cs="Arial"/>
          <w:color w:val="000000" w:themeColor="text1"/>
          <w:u w:val="single"/>
        </w:rPr>
        <w:t> </w:t>
      </w:r>
      <w:r w:rsidRPr="003D6E0E">
        <w:rPr>
          <w:rFonts w:cs="Arial"/>
          <w:color w:val="000000" w:themeColor="text1"/>
        </w:rPr>
        <w:t>: 28HCM</w:t>
      </w:r>
    </w:p>
    <w:p w14:paraId="4012201A" w14:textId="55B50C49" w:rsidR="004D4F90" w:rsidRDefault="004D4F90" w:rsidP="004D4F90">
      <w:pPr>
        <w:jc w:val="both"/>
        <w:rPr>
          <w:rFonts w:cs="Arial"/>
          <w:i/>
          <w:color w:val="000000" w:themeColor="text1"/>
        </w:rPr>
      </w:pPr>
      <w:r w:rsidRPr="003D6E0E">
        <w:rPr>
          <w:rFonts w:cs="Arial"/>
          <w:i/>
          <w:color w:val="000000" w:themeColor="text1"/>
        </w:rPr>
        <w:t xml:space="preserve">Evaluation par un contrôle </w:t>
      </w:r>
      <w:r w:rsidR="00A56839">
        <w:rPr>
          <w:rFonts w:cs="Arial"/>
          <w:i/>
          <w:color w:val="000000" w:themeColor="text1"/>
        </w:rPr>
        <w:t xml:space="preserve">continu comptant pour 30 % et un examen écrit </w:t>
      </w:r>
      <w:r w:rsidRPr="003D6E0E">
        <w:rPr>
          <w:rFonts w:cs="Arial"/>
          <w:i/>
          <w:color w:val="000000" w:themeColor="text1"/>
        </w:rPr>
        <w:t xml:space="preserve">terminal de 2 H </w:t>
      </w:r>
      <w:r w:rsidR="00A56839">
        <w:rPr>
          <w:rFonts w:cs="Arial"/>
          <w:i/>
          <w:color w:val="000000" w:themeColor="text1"/>
        </w:rPr>
        <w:t xml:space="preserve">comptant pour 70 % </w:t>
      </w:r>
      <w:r w:rsidR="00E10B59">
        <w:rPr>
          <w:rFonts w:cs="Arial"/>
          <w:i/>
          <w:color w:val="000000" w:themeColor="text1"/>
        </w:rPr>
        <w:t xml:space="preserve"> </w:t>
      </w:r>
      <w:r w:rsidRPr="003D6E0E">
        <w:rPr>
          <w:rFonts w:cs="Arial"/>
          <w:i/>
          <w:color w:val="000000" w:themeColor="text1"/>
        </w:rPr>
        <w:t xml:space="preserve">– 3 ECTS </w:t>
      </w:r>
      <w:r w:rsidR="00D76B66">
        <w:rPr>
          <w:rFonts w:cs="Arial"/>
          <w:i/>
          <w:color w:val="000000" w:themeColor="text1"/>
        </w:rPr>
        <w:t xml:space="preserve"> (coefficient 1)</w:t>
      </w:r>
    </w:p>
    <w:p w14:paraId="7DB50623" w14:textId="77777777" w:rsidR="00F54A42" w:rsidRDefault="00F54A42" w:rsidP="004D4F90">
      <w:pPr>
        <w:jc w:val="both"/>
        <w:rPr>
          <w:rFonts w:cs="Arial"/>
          <w:i/>
          <w:color w:val="000000" w:themeColor="text1"/>
        </w:rPr>
      </w:pPr>
    </w:p>
    <w:p w14:paraId="24B9705E" w14:textId="77777777" w:rsidR="00F54A42" w:rsidRPr="003D6E0E" w:rsidRDefault="00F54A42" w:rsidP="004D4F90">
      <w:pPr>
        <w:jc w:val="both"/>
        <w:rPr>
          <w:rFonts w:cs="Arial"/>
          <w:i/>
          <w:color w:val="000000" w:themeColor="text1"/>
        </w:rPr>
      </w:pPr>
    </w:p>
    <w:p w14:paraId="3808AC1B"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Ethique et droit </w:t>
      </w:r>
      <w:r w:rsidRPr="003D6E0E">
        <w:rPr>
          <w:rFonts w:cs="Arial"/>
          <w:color w:val="000000" w:themeColor="text1"/>
        </w:rPr>
        <w:t>: 28HCM</w:t>
      </w:r>
    </w:p>
    <w:p w14:paraId="1967B0A2" w14:textId="77777777" w:rsidR="00077471" w:rsidRPr="003D6E0E" w:rsidRDefault="004D4F90" w:rsidP="00077471">
      <w:pPr>
        <w:jc w:val="both"/>
        <w:rPr>
          <w:rFonts w:cs="Arial"/>
          <w:i/>
          <w:color w:val="000000" w:themeColor="text1"/>
        </w:rPr>
      </w:pPr>
      <w:r w:rsidRPr="003D6E0E">
        <w:rPr>
          <w:rFonts w:cs="Arial"/>
          <w:i/>
          <w:color w:val="000000" w:themeColor="text1"/>
        </w:rPr>
        <w:t>Evaluation par un contrôle terminal écrit de 2H (contrôle oral en session de rattrapage) - 3ECTS</w:t>
      </w:r>
      <w:r w:rsidR="00077471">
        <w:rPr>
          <w:rFonts w:cs="Arial"/>
          <w:i/>
          <w:color w:val="000000" w:themeColor="text1"/>
        </w:rPr>
        <w:t xml:space="preserve"> (coefficient 1)</w:t>
      </w:r>
    </w:p>
    <w:p w14:paraId="3228B9A2"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Relations administrations/administrés </w:t>
      </w:r>
      <w:r w:rsidRPr="003D6E0E">
        <w:rPr>
          <w:rFonts w:cs="Arial"/>
          <w:color w:val="000000" w:themeColor="text1"/>
        </w:rPr>
        <w:t>: 28 H CM</w:t>
      </w:r>
    </w:p>
    <w:p w14:paraId="5F664C3F" w14:textId="6760BF31" w:rsidR="004D4F90" w:rsidRPr="003D6E0E" w:rsidRDefault="004D4F90" w:rsidP="004D4F90">
      <w:pPr>
        <w:jc w:val="both"/>
        <w:rPr>
          <w:rFonts w:cs="Arial"/>
          <w:i/>
          <w:color w:val="000000" w:themeColor="text1"/>
        </w:rPr>
      </w:pPr>
      <w:r w:rsidRPr="003D6E0E">
        <w:rPr>
          <w:rFonts w:cs="Arial"/>
          <w:i/>
          <w:color w:val="000000" w:themeColor="text1"/>
        </w:rPr>
        <w:t>Evaluation par un contrôle terminal écrit de 2 H – 3 ECTS</w:t>
      </w:r>
      <w:r w:rsidR="00D76B66">
        <w:rPr>
          <w:rFonts w:cs="Arial"/>
          <w:i/>
          <w:color w:val="000000" w:themeColor="text1"/>
        </w:rPr>
        <w:t xml:space="preserve"> (coefficient 1)</w:t>
      </w:r>
    </w:p>
    <w:p w14:paraId="4B343912" w14:textId="77777777"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Grands systèmes juridiques</w:t>
      </w:r>
      <w:r w:rsidRPr="003D6E0E">
        <w:rPr>
          <w:rFonts w:cs="Arial"/>
          <w:color w:val="000000" w:themeColor="text1"/>
        </w:rPr>
        <w:t> : 28 H CM</w:t>
      </w:r>
    </w:p>
    <w:p w14:paraId="2D7E40B5" w14:textId="2760B5DD" w:rsidR="004D4F90" w:rsidRPr="003D6E0E" w:rsidRDefault="004D4F90" w:rsidP="004D4F90">
      <w:pPr>
        <w:jc w:val="both"/>
        <w:rPr>
          <w:rFonts w:cs="Arial"/>
          <w:i/>
          <w:color w:val="000000" w:themeColor="text1"/>
        </w:rPr>
      </w:pPr>
      <w:r w:rsidRPr="003D6E0E">
        <w:rPr>
          <w:rFonts w:cs="Arial"/>
          <w:i/>
          <w:color w:val="000000" w:themeColor="text1"/>
        </w:rPr>
        <w:t>Evaluation par un contrôle terminal oral – 3 ECTS</w:t>
      </w:r>
      <w:r w:rsidR="00D76B66">
        <w:rPr>
          <w:rFonts w:cs="Arial"/>
          <w:i/>
          <w:color w:val="000000" w:themeColor="text1"/>
        </w:rPr>
        <w:t xml:space="preserve"> (coefficient 1)</w:t>
      </w:r>
    </w:p>
    <w:p w14:paraId="6BFD5FD2" w14:textId="248F10B8" w:rsidR="00280711" w:rsidRPr="00BE33B6" w:rsidRDefault="004D4F90" w:rsidP="004D4F90">
      <w:pPr>
        <w:jc w:val="both"/>
        <w:rPr>
          <w:rFonts w:cs="Arial"/>
          <w:color w:val="000000" w:themeColor="text1"/>
          <w:u w:val="single"/>
        </w:rPr>
      </w:pPr>
      <w:r w:rsidRPr="00BE33B6">
        <w:rPr>
          <w:rFonts w:cs="Arial"/>
          <w:color w:val="000000" w:themeColor="text1"/>
          <w:u w:val="single"/>
        </w:rPr>
        <w:t>- Droit de la santé</w:t>
      </w:r>
      <w:r w:rsidR="00485675" w:rsidRPr="00BE33B6">
        <w:rPr>
          <w:rFonts w:cs="Arial"/>
          <w:color w:val="000000" w:themeColor="text1"/>
          <w:u w:val="single"/>
        </w:rPr>
        <w:t> : 28 H CM</w:t>
      </w:r>
    </w:p>
    <w:p w14:paraId="321D2E89" w14:textId="2929920A" w:rsidR="00485675" w:rsidRPr="003D6E0E" w:rsidRDefault="002F5D80" w:rsidP="004D4F90">
      <w:pPr>
        <w:jc w:val="both"/>
        <w:rPr>
          <w:rFonts w:cs="Arial"/>
          <w:color w:val="000000" w:themeColor="text1"/>
        </w:rPr>
      </w:pPr>
      <w:r w:rsidRPr="002F5D80">
        <w:rPr>
          <w:rFonts w:cs="Arial"/>
          <w:i/>
          <w:color w:val="000000" w:themeColor="text1"/>
        </w:rPr>
        <w:t>Evaluation par un contrôle terminal oral – 3 ECTS</w:t>
      </w:r>
      <w:r w:rsidR="00D76B66">
        <w:rPr>
          <w:rFonts w:cs="Arial"/>
          <w:i/>
          <w:color w:val="000000" w:themeColor="text1"/>
        </w:rPr>
        <w:t xml:space="preserve"> (coefficient 1)</w:t>
      </w:r>
    </w:p>
    <w:p w14:paraId="4BB1D478" w14:textId="433C467B" w:rsidR="00280711" w:rsidRDefault="00280711" w:rsidP="00485675">
      <w:pPr>
        <w:jc w:val="both"/>
        <w:rPr>
          <w:rFonts w:cs="Arial"/>
          <w:color w:val="000000" w:themeColor="text1"/>
          <w:u w:val="single"/>
        </w:rPr>
      </w:pPr>
      <w:r w:rsidRPr="003D6E0E">
        <w:rPr>
          <w:rFonts w:cs="Arial"/>
          <w:color w:val="000000" w:themeColor="text1"/>
        </w:rPr>
        <w:t xml:space="preserve">-  </w:t>
      </w:r>
      <w:r w:rsidR="00485675">
        <w:rPr>
          <w:rFonts w:cs="Arial"/>
          <w:color w:val="000000" w:themeColor="text1"/>
          <w:u w:val="single"/>
        </w:rPr>
        <w:t>Droit des sûretés : 28 H CM</w:t>
      </w:r>
    </w:p>
    <w:p w14:paraId="0AA5FD19" w14:textId="7FAB79A1" w:rsidR="00485675" w:rsidRPr="003D6E0E" w:rsidRDefault="00485675" w:rsidP="00485675">
      <w:pPr>
        <w:jc w:val="both"/>
        <w:rPr>
          <w:rFonts w:cs="Arial"/>
          <w:color w:val="000000" w:themeColor="text1"/>
        </w:rPr>
      </w:pPr>
      <w:r w:rsidRPr="00BE33B6">
        <w:rPr>
          <w:rFonts w:cs="Arial"/>
          <w:i/>
          <w:color w:val="000000" w:themeColor="text1"/>
        </w:rPr>
        <w:t>Evaluation par </w:t>
      </w:r>
      <w:r w:rsidR="00BE33B6">
        <w:rPr>
          <w:rFonts w:cs="Arial"/>
          <w:i/>
          <w:color w:val="000000" w:themeColor="text1"/>
        </w:rPr>
        <w:t xml:space="preserve">un contrôle </w:t>
      </w:r>
      <w:r w:rsidR="0060552C">
        <w:rPr>
          <w:rFonts w:cs="Arial"/>
          <w:i/>
          <w:color w:val="000000" w:themeColor="text1"/>
        </w:rPr>
        <w:t xml:space="preserve">terminal </w:t>
      </w:r>
      <w:r w:rsidR="00BE33B6">
        <w:rPr>
          <w:rFonts w:cs="Arial"/>
          <w:i/>
          <w:color w:val="000000" w:themeColor="text1"/>
        </w:rPr>
        <w:t>oral</w:t>
      </w:r>
      <w:r>
        <w:rPr>
          <w:rFonts w:cs="Arial"/>
          <w:i/>
          <w:color w:val="000000" w:themeColor="text1"/>
        </w:rPr>
        <w:t xml:space="preserve"> – 3 ECST </w:t>
      </w:r>
      <w:r w:rsidR="00D76B66">
        <w:rPr>
          <w:rFonts w:cs="Arial"/>
          <w:i/>
          <w:color w:val="000000" w:themeColor="text1"/>
        </w:rPr>
        <w:t xml:space="preserve"> (coefficient 1)</w:t>
      </w:r>
    </w:p>
    <w:p w14:paraId="7E632C0F" w14:textId="79187F2A" w:rsidR="004D4F90" w:rsidRPr="003D6E0E" w:rsidRDefault="004D4F90" w:rsidP="004D4F90">
      <w:pPr>
        <w:jc w:val="both"/>
        <w:rPr>
          <w:rFonts w:cs="Arial"/>
          <w:color w:val="000000" w:themeColor="text1"/>
        </w:rPr>
      </w:pPr>
      <w:r w:rsidRPr="003D6E0E">
        <w:rPr>
          <w:rFonts w:cs="Arial"/>
          <w:color w:val="000000" w:themeColor="text1"/>
        </w:rPr>
        <w:t xml:space="preserve">- </w:t>
      </w:r>
      <w:r w:rsidRPr="003D6E0E">
        <w:rPr>
          <w:rFonts w:cs="Arial"/>
          <w:color w:val="000000" w:themeColor="text1"/>
          <w:u w:val="single"/>
        </w:rPr>
        <w:t xml:space="preserve">Langue vivante (anglais </w:t>
      </w:r>
      <w:r w:rsidR="00F54A42">
        <w:rPr>
          <w:rFonts w:cs="Arial"/>
          <w:color w:val="000000" w:themeColor="text1"/>
          <w:u w:val="single"/>
        </w:rPr>
        <w:t xml:space="preserve">ou allemand </w:t>
      </w:r>
      <w:r w:rsidRPr="003D6E0E">
        <w:rPr>
          <w:rFonts w:cs="Arial"/>
          <w:color w:val="000000" w:themeColor="text1"/>
          <w:u w:val="single"/>
        </w:rPr>
        <w:t>ou espagnol ou italien) </w:t>
      </w:r>
      <w:r w:rsidRPr="003D6E0E">
        <w:rPr>
          <w:rFonts w:cs="Arial"/>
          <w:color w:val="000000" w:themeColor="text1"/>
        </w:rPr>
        <w:t>: 15HTD</w:t>
      </w:r>
    </w:p>
    <w:p w14:paraId="3D9E344F" w14:textId="14305D85" w:rsidR="004D4F90" w:rsidRPr="003D6E0E" w:rsidRDefault="004D4F90" w:rsidP="004D4F90">
      <w:pPr>
        <w:jc w:val="both"/>
        <w:rPr>
          <w:rFonts w:cs="Arial"/>
          <w:i/>
          <w:color w:val="000000" w:themeColor="text1"/>
        </w:rPr>
      </w:pPr>
      <w:r w:rsidRPr="003D6E0E">
        <w:rPr>
          <w:rFonts w:cs="Arial"/>
          <w:i/>
          <w:color w:val="000000" w:themeColor="text1"/>
        </w:rPr>
        <w:t>Evaluation par un contrôle continu - 2 ECTS</w:t>
      </w:r>
      <w:r w:rsidR="00D76B66">
        <w:rPr>
          <w:rFonts w:cs="Arial"/>
          <w:i/>
          <w:color w:val="000000" w:themeColor="text1"/>
        </w:rPr>
        <w:t xml:space="preserve"> (coefficient 1)</w:t>
      </w:r>
    </w:p>
    <w:p w14:paraId="0030E6B3" w14:textId="77777777" w:rsidR="00280711" w:rsidRPr="003D6E0E" w:rsidRDefault="00280711" w:rsidP="003D6E0E">
      <w:pPr>
        <w:jc w:val="both"/>
        <w:rPr>
          <w:color w:val="000000" w:themeColor="text1"/>
        </w:rPr>
      </w:pPr>
    </w:p>
    <w:p w14:paraId="6F0F121A" w14:textId="77777777" w:rsidR="00280711" w:rsidRPr="003D6E0E" w:rsidRDefault="00280711" w:rsidP="003D6E0E">
      <w:pPr>
        <w:pBdr>
          <w:top w:val="single" w:sz="4" w:space="1" w:color="auto"/>
          <w:left w:val="single" w:sz="4" w:space="4" w:color="auto"/>
          <w:bottom w:val="single" w:sz="4" w:space="1" w:color="auto"/>
          <w:right w:val="single" w:sz="4" w:space="4" w:color="auto"/>
        </w:pBdr>
        <w:jc w:val="both"/>
        <w:rPr>
          <w:b/>
          <w:color w:val="000000" w:themeColor="text1"/>
        </w:rPr>
      </w:pPr>
      <w:r w:rsidRPr="003D6E0E">
        <w:rPr>
          <w:b/>
          <w:color w:val="000000" w:themeColor="text1"/>
        </w:rPr>
        <w:t>Troisième semestre :</w:t>
      </w:r>
    </w:p>
    <w:p w14:paraId="30366EAD" w14:textId="77777777" w:rsidR="00280711" w:rsidRPr="003D6E0E" w:rsidRDefault="00280711" w:rsidP="003D6E0E">
      <w:pPr>
        <w:jc w:val="both"/>
        <w:rPr>
          <w:color w:val="000000" w:themeColor="text1"/>
        </w:rPr>
      </w:pPr>
    </w:p>
    <w:p w14:paraId="3340B50C" w14:textId="7F744038" w:rsidR="00280711" w:rsidRDefault="00280711" w:rsidP="003D6E0E">
      <w:pPr>
        <w:jc w:val="both"/>
        <w:rPr>
          <w:b/>
          <w:color w:val="000000" w:themeColor="text1"/>
          <w:u w:val="single"/>
        </w:rPr>
      </w:pPr>
      <w:r w:rsidRPr="003D6E0E">
        <w:rPr>
          <w:b/>
          <w:color w:val="000000" w:themeColor="text1"/>
          <w:u w:val="single"/>
        </w:rPr>
        <w:t xml:space="preserve">Unité </w:t>
      </w:r>
      <w:r w:rsidR="00C85CF9">
        <w:rPr>
          <w:b/>
          <w:color w:val="000000" w:themeColor="text1"/>
          <w:u w:val="single"/>
        </w:rPr>
        <w:t>7 : Maîtriser les principaux contentieux</w:t>
      </w:r>
      <w:r w:rsidRPr="003D6E0E">
        <w:rPr>
          <w:b/>
          <w:color w:val="000000" w:themeColor="text1"/>
          <w:u w:val="single"/>
        </w:rPr>
        <w:t xml:space="preserve"> - 20 ECTS</w:t>
      </w:r>
    </w:p>
    <w:p w14:paraId="176F9FC2" w14:textId="5D480DC2" w:rsidR="003D6E0E" w:rsidRDefault="00122D02" w:rsidP="003D6E0E">
      <w:pPr>
        <w:jc w:val="both"/>
        <w:rPr>
          <w:b/>
          <w:color w:val="000000" w:themeColor="text1"/>
        </w:rPr>
      </w:pPr>
      <w:r>
        <w:rPr>
          <w:b/>
          <w:color w:val="000000" w:themeColor="text1"/>
        </w:rPr>
        <w:t>Cinq</w:t>
      </w:r>
      <w:r w:rsidR="003D6E0E" w:rsidRPr="003D6E0E">
        <w:rPr>
          <w:b/>
          <w:color w:val="000000" w:themeColor="text1"/>
        </w:rPr>
        <w:t xml:space="preserve"> matières obligatoires :</w:t>
      </w:r>
    </w:p>
    <w:p w14:paraId="09CA4AB1" w14:textId="77777777" w:rsidR="00C85CF9" w:rsidRDefault="00C85CF9" w:rsidP="00C85CF9">
      <w:pPr>
        <w:jc w:val="both"/>
        <w:rPr>
          <w:color w:val="000000" w:themeColor="text1"/>
        </w:rPr>
      </w:pPr>
    </w:p>
    <w:p w14:paraId="3E4FCB55" w14:textId="18D32157" w:rsidR="00C85CF9" w:rsidRPr="003D6E0E" w:rsidRDefault="00C85CF9" w:rsidP="00C85CF9">
      <w:pPr>
        <w:jc w:val="both"/>
        <w:rPr>
          <w:color w:val="000000" w:themeColor="text1"/>
        </w:rPr>
      </w:pPr>
      <w:r w:rsidRPr="003D6E0E">
        <w:rPr>
          <w:color w:val="000000" w:themeColor="text1"/>
        </w:rPr>
        <w:t xml:space="preserve">- </w:t>
      </w:r>
      <w:r w:rsidRPr="00A52628">
        <w:rPr>
          <w:color w:val="000000" w:themeColor="text1"/>
          <w:u w:val="single"/>
        </w:rPr>
        <w:t>Contentieux administratif approfondi</w:t>
      </w:r>
      <w:r>
        <w:rPr>
          <w:color w:val="000000" w:themeColor="text1"/>
        </w:rPr>
        <w:t xml:space="preserve"> </w:t>
      </w:r>
      <w:r w:rsidRPr="003D6E0E">
        <w:rPr>
          <w:color w:val="000000" w:themeColor="text1"/>
        </w:rPr>
        <w:t>:</w:t>
      </w:r>
      <w:r>
        <w:rPr>
          <w:color w:val="000000" w:themeColor="text1"/>
        </w:rPr>
        <w:t xml:space="preserve"> 2</w:t>
      </w:r>
      <w:r w:rsidR="00697656">
        <w:rPr>
          <w:color w:val="000000" w:themeColor="text1"/>
        </w:rPr>
        <w:t>5</w:t>
      </w:r>
      <w:r>
        <w:rPr>
          <w:color w:val="000000" w:themeColor="text1"/>
        </w:rPr>
        <w:t xml:space="preserve"> H</w:t>
      </w:r>
      <w:r w:rsidRPr="003D6E0E">
        <w:rPr>
          <w:color w:val="000000" w:themeColor="text1"/>
        </w:rPr>
        <w:t>CM</w:t>
      </w:r>
    </w:p>
    <w:p w14:paraId="163852B9" w14:textId="77777777" w:rsidR="00C85CF9" w:rsidRDefault="00C85CF9" w:rsidP="00C85CF9">
      <w:pPr>
        <w:jc w:val="both"/>
        <w:rPr>
          <w:rFonts w:cs="Arial"/>
          <w:i/>
          <w:color w:val="000000" w:themeColor="text1"/>
        </w:rPr>
      </w:pPr>
      <w:r w:rsidRPr="003D6E0E">
        <w:rPr>
          <w:rFonts w:cs="Arial"/>
          <w:i/>
          <w:color w:val="000000" w:themeColor="text1"/>
        </w:rPr>
        <w:t>Evaluation par un contrôle terminal écrit de 3 H – 4 ECTS</w:t>
      </w:r>
    </w:p>
    <w:p w14:paraId="1A42BB23" w14:textId="439092AB" w:rsidR="00C85CF9" w:rsidRPr="003D6E0E" w:rsidRDefault="00C85CF9" w:rsidP="00C85CF9">
      <w:pPr>
        <w:jc w:val="both"/>
        <w:rPr>
          <w:color w:val="000000" w:themeColor="text1"/>
        </w:rPr>
      </w:pPr>
      <w:r w:rsidRPr="003D6E0E">
        <w:rPr>
          <w:color w:val="000000" w:themeColor="text1"/>
        </w:rPr>
        <w:t xml:space="preserve">- </w:t>
      </w:r>
      <w:r w:rsidRPr="003D6E0E">
        <w:rPr>
          <w:color w:val="000000" w:themeColor="text1"/>
          <w:u w:val="single"/>
        </w:rPr>
        <w:t xml:space="preserve">Contentieux civil </w:t>
      </w:r>
      <w:r w:rsidRPr="003D6E0E">
        <w:rPr>
          <w:color w:val="000000" w:themeColor="text1"/>
        </w:rPr>
        <w:t>:</w:t>
      </w:r>
      <w:r>
        <w:rPr>
          <w:color w:val="000000" w:themeColor="text1"/>
        </w:rPr>
        <w:t xml:space="preserve"> 2</w:t>
      </w:r>
      <w:r w:rsidR="00697656">
        <w:rPr>
          <w:color w:val="000000" w:themeColor="text1"/>
        </w:rPr>
        <w:t>5</w:t>
      </w:r>
      <w:r>
        <w:rPr>
          <w:color w:val="000000" w:themeColor="text1"/>
        </w:rPr>
        <w:t xml:space="preserve"> H</w:t>
      </w:r>
      <w:r w:rsidRPr="003D6E0E">
        <w:rPr>
          <w:color w:val="000000" w:themeColor="text1"/>
        </w:rPr>
        <w:t>CM</w:t>
      </w:r>
    </w:p>
    <w:p w14:paraId="0D12004A" w14:textId="77777777" w:rsidR="00C85CF9" w:rsidRPr="003D6E0E" w:rsidRDefault="00C85CF9" w:rsidP="00C85CF9">
      <w:pPr>
        <w:jc w:val="both"/>
        <w:rPr>
          <w:i/>
          <w:color w:val="000000" w:themeColor="text1"/>
        </w:rPr>
      </w:pPr>
      <w:r w:rsidRPr="003D6E0E">
        <w:rPr>
          <w:rFonts w:cs="Arial"/>
          <w:i/>
          <w:color w:val="000000" w:themeColor="text1"/>
        </w:rPr>
        <w:t>Evaluation par un contrôle terminal écrit de 3 H – 4 ECTS</w:t>
      </w:r>
    </w:p>
    <w:p w14:paraId="525AAC6D" w14:textId="6587F95D" w:rsidR="00C85CF9" w:rsidRPr="003D6E0E" w:rsidRDefault="00C85CF9" w:rsidP="00C85CF9">
      <w:pPr>
        <w:jc w:val="both"/>
        <w:rPr>
          <w:color w:val="000000" w:themeColor="text1"/>
        </w:rPr>
      </w:pPr>
      <w:r w:rsidRPr="003D6E0E">
        <w:rPr>
          <w:color w:val="000000" w:themeColor="text1"/>
        </w:rPr>
        <w:t xml:space="preserve">- </w:t>
      </w:r>
      <w:r w:rsidRPr="003D6E0E">
        <w:rPr>
          <w:color w:val="000000" w:themeColor="text1"/>
          <w:u w:val="single"/>
        </w:rPr>
        <w:t xml:space="preserve">Contentieux répressif </w:t>
      </w:r>
      <w:r w:rsidRPr="003D6E0E">
        <w:rPr>
          <w:color w:val="000000" w:themeColor="text1"/>
        </w:rPr>
        <w:t>:</w:t>
      </w:r>
      <w:r>
        <w:rPr>
          <w:color w:val="000000" w:themeColor="text1"/>
        </w:rPr>
        <w:t xml:space="preserve"> 2</w:t>
      </w:r>
      <w:r w:rsidR="00697656">
        <w:rPr>
          <w:color w:val="000000" w:themeColor="text1"/>
        </w:rPr>
        <w:t>5</w:t>
      </w:r>
      <w:r>
        <w:rPr>
          <w:color w:val="000000" w:themeColor="text1"/>
        </w:rPr>
        <w:t xml:space="preserve"> H</w:t>
      </w:r>
      <w:r w:rsidRPr="003D6E0E">
        <w:rPr>
          <w:color w:val="000000" w:themeColor="text1"/>
        </w:rPr>
        <w:t>CM</w:t>
      </w:r>
    </w:p>
    <w:p w14:paraId="7B95A417" w14:textId="77777777" w:rsidR="00C85CF9" w:rsidRPr="003D6E0E" w:rsidRDefault="00C85CF9" w:rsidP="00C85CF9">
      <w:pPr>
        <w:jc w:val="both"/>
        <w:rPr>
          <w:i/>
          <w:color w:val="000000" w:themeColor="text1"/>
        </w:rPr>
      </w:pPr>
      <w:r w:rsidRPr="003D6E0E">
        <w:rPr>
          <w:rFonts w:cs="Arial"/>
          <w:i/>
          <w:color w:val="000000" w:themeColor="text1"/>
        </w:rPr>
        <w:t>Evaluation par un contrôle terminal écrit de 3 H – 4 ECTS</w:t>
      </w:r>
    </w:p>
    <w:p w14:paraId="0D154F84" w14:textId="51F3B346" w:rsidR="00C85CF9" w:rsidRPr="003D6E0E" w:rsidRDefault="00C85CF9" w:rsidP="00C85CF9">
      <w:pPr>
        <w:jc w:val="both"/>
        <w:rPr>
          <w:color w:val="000000" w:themeColor="text1"/>
        </w:rPr>
      </w:pPr>
      <w:r w:rsidRPr="003D6E0E">
        <w:rPr>
          <w:color w:val="000000" w:themeColor="text1"/>
        </w:rPr>
        <w:t xml:space="preserve">- </w:t>
      </w:r>
      <w:r w:rsidRPr="003D6E0E">
        <w:rPr>
          <w:color w:val="000000" w:themeColor="text1"/>
          <w:u w:val="single"/>
        </w:rPr>
        <w:t xml:space="preserve">Contentieux </w:t>
      </w:r>
      <w:r w:rsidRPr="004E33CA">
        <w:rPr>
          <w:color w:val="000000" w:themeColor="text1"/>
          <w:u w:val="single"/>
        </w:rPr>
        <w:t>européen des droits de l’homme</w:t>
      </w:r>
      <w:r>
        <w:rPr>
          <w:color w:val="000000" w:themeColor="text1"/>
        </w:rPr>
        <w:t xml:space="preserve"> </w:t>
      </w:r>
      <w:r w:rsidRPr="003D6E0E">
        <w:rPr>
          <w:color w:val="000000" w:themeColor="text1"/>
        </w:rPr>
        <w:t>:</w:t>
      </w:r>
      <w:r>
        <w:rPr>
          <w:color w:val="000000" w:themeColor="text1"/>
        </w:rPr>
        <w:t xml:space="preserve"> 2</w:t>
      </w:r>
      <w:r w:rsidR="00697656">
        <w:rPr>
          <w:color w:val="000000" w:themeColor="text1"/>
        </w:rPr>
        <w:t>5</w:t>
      </w:r>
      <w:r>
        <w:rPr>
          <w:color w:val="000000" w:themeColor="text1"/>
        </w:rPr>
        <w:t xml:space="preserve"> H</w:t>
      </w:r>
      <w:r w:rsidRPr="003D6E0E">
        <w:rPr>
          <w:color w:val="000000" w:themeColor="text1"/>
        </w:rPr>
        <w:t>CM</w:t>
      </w:r>
    </w:p>
    <w:p w14:paraId="0598394C" w14:textId="77777777" w:rsidR="00C85CF9" w:rsidRPr="003D6E0E" w:rsidRDefault="00C85CF9" w:rsidP="00C85CF9">
      <w:pPr>
        <w:jc w:val="both"/>
        <w:rPr>
          <w:i/>
          <w:color w:val="000000" w:themeColor="text1"/>
        </w:rPr>
      </w:pPr>
      <w:r w:rsidRPr="003D6E0E">
        <w:rPr>
          <w:rFonts w:cs="Arial"/>
          <w:i/>
          <w:color w:val="000000" w:themeColor="text1"/>
        </w:rPr>
        <w:t>Evaluation par un contrôle terminal écrit de 3 H – 4 ECTS</w:t>
      </w:r>
    </w:p>
    <w:p w14:paraId="22F1CD05" w14:textId="4BD71D0D" w:rsidR="003D6E0E" w:rsidRPr="00697656" w:rsidRDefault="00C85CF9" w:rsidP="003D6E0E">
      <w:pPr>
        <w:jc w:val="both"/>
        <w:rPr>
          <w:color w:val="000000" w:themeColor="text1"/>
          <w:u w:val="single"/>
        </w:rPr>
      </w:pPr>
      <w:r w:rsidRPr="00697656">
        <w:rPr>
          <w:color w:val="000000" w:themeColor="text1"/>
          <w:u w:val="single"/>
        </w:rPr>
        <w:t>- Pratique contentieuse nationale du droit de l’Union européenne</w:t>
      </w:r>
      <w:r w:rsidR="00697656" w:rsidRPr="00697656">
        <w:rPr>
          <w:color w:val="000000" w:themeColor="text1"/>
          <w:u w:val="single"/>
        </w:rPr>
        <w:t> : 25 HCM</w:t>
      </w:r>
    </w:p>
    <w:p w14:paraId="2F7BDF39" w14:textId="77777777" w:rsidR="00C85CF9" w:rsidRPr="003D6E0E" w:rsidRDefault="00C85CF9" w:rsidP="00C85CF9">
      <w:pPr>
        <w:jc w:val="both"/>
        <w:rPr>
          <w:i/>
          <w:color w:val="000000" w:themeColor="text1"/>
        </w:rPr>
      </w:pPr>
      <w:r w:rsidRPr="003D6E0E">
        <w:rPr>
          <w:rFonts w:cs="Arial"/>
          <w:i/>
          <w:color w:val="000000" w:themeColor="text1"/>
        </w:rPr>
        <w:t>Evaluation par un contrôle terminal écrit de 3 H – 4 ECTS</w:t>
      </w:r>
    </w:p>
    <w:p w14:paraId="37FEEFA9" w14:textId="77777777" w:rsidR="004E7DFD" w:rsidRDefault="004E7DFD" w:rsidP="004E7DFD">
      <w:pPr>
        <w:jc w:val="both"/>
        <w:rPr>
          <w:color w:val="000000" w:themeColor="text1"/>
        </w:rPr>
      </w:pPr>
    </w:p>
    <w:p w14:paraId="4F4C2A48" w14:textId="77777777" w:rsidR="004E7DFD" w:rsidRPr="005C5ABA" w:rsidRDefault="004E7DFD" w:rsidP="004E7DFD">
      <w:pPr>
        <w:jc w:val="both"/>
        <w:rPr>
          <w:b/>
          <w:i/>
          <w:color w:val="000000" w:themeColor="text1"/>
        </w:rPr>
      </w:pPr>
      <w:r w:rsidRPr="005C5ABA">
        <w:rPr>
          <w:b/>
          <w:i/>
          <w:color w:val="000000" w:themeColor="text1"/>
        </w:rPr>
        <w:t>Chaque élément constitutif de l’unité 7 est affecté, pour le calcul de la moyenne de l’unité, d’un coefficient 2.</w:t>
      </w:r>
    </w:p>
    <w:p w14:paraId="524240EB" w14:textId="60A8B31C" w:rsidR="00D76B66" w:rsidRPr="00055436" w:rsidRDefault="00D76B66" w:rsidP="004E7DFD">
      <w:pPr>
        <w:jc w:val="both"/>
        <w:rPr>
          <w:b/>
          <w:i/>
          <w:color w:val="000000" w:themeColor="text1"/>
        </w:rPr>
      </w:pPr>
      <w:r w:rsidRPr="00055436">
        <w:rPr>
          <w:b/>
          <w:i/>
          <w:color w:val="000000" w:themeColor="text1"/>
        </w:rPr>
        <w:t xml:space="preserve">Les matières de « Contentieux civil » et « Contentieux répressif » feront l’objet d’un écrit anticipé de 3  </w:t>
      </w:r>
      <w:bookmarkStart w:id="0" w:name="_GoBack"/>
      <w:bookmarkEnd w:id="0"/>
      <w:r w:rsidR="00077471" w:rsidRPr="00055436">
        <w:rPr>
          <w:b/>
          <w:i/>
          <w:color w:val="000000" w:themeColor="text1"/>
        </w:rPr>
        <w:t xml:space="preserve">chacune </w:t>
      </w:r>
      <w:r w:rsidRPr="00055436">
        <w:rPr>
          <w:b/>
          <w:i/>
          <w:color w:val="000000" w:themeColor="text1"/>
        </w:rPr>
        <w:t xml:space="preserve">lors de la première semaine de reprise en janvier. </w:t>
      </w:r>
    </w:p>
    <w:p w14:paraId="22281DC2" w14:textId="77777777" w:rsidR="00C85CF9" w:rsidRDefault="00C85CF9" w:rsidP="003D6E0E">
      <w:pPr>
        <w:jc w:val="both"/>
        <w:rPr>
          <w:color w:val="000000" w:themeColor="text1"/>
        </w:rPr>
      </w:pPr>
    </w:p>
    <w:p w14:paraId="3E2F64B3" w14:textId="3E6E1ECF" w:rsidR="00C85CF9" w:rsidRPr="00907CA9" w:rsidRDefault="00C85CF9" w:rsidP="003D6E0E">
      <w:pPr>
        <w:jc w:val="both"/>
        <w:rPr>
          <w:b/>
          <w:color w:val="000000" w:themeColor="text1"/>
          <w:u w:val="single"/>
        </w:rPr>
      </w:pPr>
      <w:r w:rsidRPr="00907CA9">
        <w:rPr>
          <w:b/>
          <w:color w:val="000000" w:themeColor="text1"/>
          <w:u w:val="single"/>
        </w:rPr>
        <w:t>Unité 8 : Se préparer aux concours du judiciaire</w:t>
      </w:r>
      <w:r w:rsidR="00907CA9" w:rsidRPr="00907CA9">
        <w:rPr>
          <w:b/>
          <w:color w:val="000000" w:themeColor="text1"/>
          <w:u w:val="single"/>
        </w:rPr>
        <w:t xml:space="preserve"> – 10 ECTS</w:t>
      </w:r>
    </w:p>
    <w:p w14:paraId="3FE26889" w14:textId="77777777" w:rsidR="00C85CF9" w:rsidRPr="00C85CF9" w:rsidRDefault="00C85CF9" w:rsidP="003D6E0E">
      <w:pPr>
        <w:jc w:val="both"/>
        <w:rPr>
          <w:color w:val="000000" w:themeColor="text1"/>
        </w:rPr>
      </w:pPr>
    </w:p>
    <w:p w14:paraId="546E4ACD" w14:textId="7E8DCC31" w:rsidR="00280711" w:rsidRPr="003D6E0E" w:rsidRDefault="00280711" w:rsidP="003D6E0E">
      <w:pPr>
        <w:jc w:val="both"/>
        <w:rPr>
          <w:color w:val="000000" w:themeColor="text1"/>
        </w:rPr>
      </w:pPr>
      <w:r w:rsidRPr="003D6E0E">
        <w:rPr>
          <w:color w:val="000000" w:themeColor="text1"/>
        </w:rPr>
        <w:t xml:space="preserve">- </w:t>
      </w:r>
      <w:r w:rsidRPr="003D6E0E">
        <w:rPr>
          <w:color w:val="000000" w:themeColor="text1"/>
          <w:u w:val="single"/>
        </w:rPr>
        <w:t>Droits et libertés fondamentaux </w:t>
      </w:r>
      <w:r w:rsidRPr="003D6E0E">
        <w:rPr>
          <w:color w:val="000000" w:themeColor="text1"/>
        </w:rPr>
        <w:t>:</w:t>
      </w:r>
      <w:r w:rsidR="003D6E0E">
        <w:rPr>
          <w:color w:val="000000" w:themeColor="text1"/>
        </w:rPr>
        <w:t xml:space="preserve"> 2</w:t>
      </w:r>
      <w:r w:rsidR="001E5409">
        <w:rPr>
          <w:color w:val="000000" w:themeColor="text1"/>
        </w:rPr>
        <w:t>5</w:t>
      </w:r>
      <w:r w:rsidR="003D6E0E">
        <w:rPr>
          <w:color w:val="000000" w:themeColor="text1"/>
        </w:rPr>
        <w:t xml:space="preserve"> H</w:t>
      </w:r>
      <w:r w:rsidRPr="003D6E0E">
        <w:rPr>
          <w:color w:val="000000" w:themeColor="text1"/>
        </w:rPr>
        <w:t>CM</w:t>
      </w:r>
    </w:p>
    <w:p w14:paraId="26387237" w14:textId="0124D837" w:rsidR="00280711" w:rsidRPr="003D6E0E" w:rsidRDefault="00280711" w:rsidP="003D6E0E">
      <w:pPr>
        <w:jc w:val="both"/>
        <w:rPr>
          <w:i/>
          <w:color w:val="000000" w:themeColor="text1"/>
        </w:rPr>
      </w:pPr>
      <w:r w:rsidRPr="003D6E0E">
        <w:rPr>
          <w:i/>
          <w:color w:val="000000" w:themeColor="text1"/>
        </w:rPr>
        <w:t>Evaluation par un</w:t>
      </w:r>
      <w:r w:rsidR="00CB1D41">
        <w:rPr>
          <w:i/>
          <w:color w:val="000000" w:themeColor="text1"/>
        </w:rPr>
        <w:t xml:space="preserve"> examen terminal </w:t>
      </w:r>
      <w:r w:rsidR="00D90D40">
        <w:rPr>
          <w:i/>
          <w:color w:val="000000" w:themeColor="text1"/>
        </w:rPr>
        <w:t xml:space="preserve"> </w:t>
      </w:r>
      <w:r w:rsidR="00C061BF">
        <w:rPr>
          <w:i/>
          <w:color w:val="000000" w:themeColor="text1"/>
        </w:rPr>
        <w:t xml:space="preserve">écrit de 3 H </w:t>
      </w:r>
      <w:r w:rsidRPr="003D6E0E">
        <w:rPr>
          <w:i/>
          <w:color w:val="000000" w:themeColor="text1"/>
        </w:rPr>
        <w:t xml:space="preserve">– </w:t>
      </w:r>
      <w:r w:rsidR="00122D02">
        <w:rPr>
          <w:i/>
          <w:color w:val="000000" w:themeColor="text1"/>
        </w:rPr>
        <w:t>3</w:t>
      </w:r>
      <w:r w:rsidRPr="003D6E0E">
        <w:rPr>
          <w:i/>
          <w:color w:val="000000" w:themeColor="text1"/>
        </w:rPr>
        <w:t xml:space="preserve"> ECTS</w:t>
      </w:r>
      <w:r w:rsidR="00D76B66">
        <w:rPr>
          <w:i/>
          <w:color w:val="000000" w:themeColor="text1"/>
        </w:rPr>
        <w:t xml:space="preserve"> </w:t>
      </w:r>
      <w:r w:rsidR="00D76B66">
        <w:rPr>
          <w:rFonts w:cs="Arial"/>
          <w:i/>
          <w:color w:val="000000" w:themeColor="text1"/>
        </w:rPr>
        <w:t>(coefficient 1)</w:t>
      </w:r>
    </w:p>
    <w:p w14:paraId="46C8E11C" w14:textId="77777777" w:rsidR="003D6E0E" w:rsidRPr="003D6E0E" w:rsidRDefault="003D6E0E" w:rsidP="003D6E0E">
      <w:pPr>
        <w:jc w:val="both"/>
        <w:rPr>
          <w:i/>
          <w:color w:val="000000" w:themeColor="text1"/>
        </w:rPr>
      </w:pPr>
    </w:p>
    <w:p w14:paraId="226639EC" w14:textId="1C258842" w:rsidR="003D6E0E" w:rsidRPr="00C82090" w:rsidRDefault="004E7DFD" w:rsidP="003D6E0E">
      <w:pPr>
        <w:jc w:val="both"/>
        <w:rPr>
          <w:b/>
          <w:color w:val="000000" w:themeColor="text1"/>
          <w:u w:val="single"/>
        </w:rPr>
      </w:pPr>
      <w:r w:rsidRPr="00C82090">
        <w:rPr>
          <w:b/>
          <w:color w:val="000000" w:themeColor="text1"/>
          <w:u w:val="single"/>
        </w:rPr>
        <w:t xml:space="preserve">Deux séminaires au choix parmi les </w:t>
      </w:r>
      <w:r w:rsidR="004E33CA" w:rsidRPr="00C82090">
        <w:rPr>
          <w:b/>
          <w:color w:val="000000" w:themeColor="text1"/>
          <w:u w:val="single"/>
        </w:rPr>
        <w:t>5</w:t>
      </w:r>
      <w:r w:rsidRPr="00C82090">
        <w:rPr>
          <w:b/>
          <w:color w:val="000000" w:themeColor="text1"/>
          <w:u w:val="single"/>
        </w:rPr>
        <w:t xml:space="preserve"> matières suivantes : </w:t>
      </w:r>
    </w:p>
    <w:p w14:paraId="6464337B" w14:textId="77777777" w:rsidR="004E7DFD" w:rsidRDefault="004E7DFD" w:rsidP="003D6E0E">
      <w:pPr>
        <w:jc w:val="both"/>
        <w:rPr>
          <w:color w:val="000000" w:themeColor="text1"/>
        </w:rPr>
      </w:pPr>
    </w:p>
    <w:p w14:paraId="54E51D88" w14:textId="016F000D" w:rsidR="004E7DFD" w:rsidRPr="000A1032" w:rsidRDefault="00907CA9" w:rsidP="00907CA9">
      <w:pPr>
        <w:jc w:val="both"/>
        <w:rPr>
          <w:color w:val="000000" w:themeColor="text1"/>
          <w:u w:val="single"/>
        </w:rPr>
      </w:pPr>
      <w:r w:rsidRPr="000A1032">
        <w:rPr>
          <w:color w:val="000000" w:themeColor="text1"/>
          <w:u w:val="single"/>
        </w:rPr>
        <w:t>-</w:t>
      </w:r>
      <w:r w:rsidR="004E33CA">
        <w:rPr>
          <w:color w:val="000000" w:themeColor="text1"/>
          <w:u w:val="single"/>
        </w:rPr>
        <w:t>Médiation et régulation non contentieuse</w:t>
      </w:r>
      <w:r w:rsidRPr="000A1032">
        <w:rPr>
          <w:color w:val="000000" w:themeColor="text1"/>
          <w:u w:val="single"/>
        </w:rPr>
        <w:t> : 15 HCM</w:t>
      </w:r>
    </w:p>
    <w:p w14:paraId="5C81E9B1" w14:textId="78E52955" w:rsidR="00907CA9" w:rsidRPr="000A1032" w:rsidRDefault="00907CA9" w:rsidP="00907CA9">
      <w:pPr>
        <w:jc w:val="both"/>
        <w:rPr>
          <w:color w:val="000000" w:themeColor="text1"/>
          <w:u w:val="single"/>
        </w:rPr>
      </w:pPr>
      <w:r w:rsidRPr="000A1032">
        <w:rPr>
          <w:color w:val="000000" w:themeColor="text1"/>
          <w:u w:val="single"/>
        </w:rPr>
        <w:t>-Histoire et sociologie de la justice : 15 HCM</w:t>
      </w:r>
    </w:p>
    <w:p w14:paraId="32D6E392" w14:textId="75F2D942" w:rsidR="00907CA9" w:rsidRPr="000A1032" w:rsidRDefault="00907CA9" w:rsidP="00907CA9">
      <w:pPr>
        <w:jc w:val="both"/>
        <w:rPr>
          <w:color w:val="000000" w:themeColor="text1"/>
          <w:u w:val="single"/>
        </w:rPr>
      </w:pPr>
      <w:r w:rsidRPr="000A1032">
        <w:rPr>
          <w:color w:val="000000" w:themeColor="text1"/>
          <w:u w:val="single"/>
        </w:rPr>
        <w:t>-Stratégies patrimoniales en droit de la famille : 15 HCM</w:t>
      </w:r>
    </w:p>
    <w:p w14:paraId="2D8DE908" w14:textId="7EE2948A" w:rsidR="00907CA9" w:rsidRPr="000A1032" w:rsidRDefault="00907CA9" w:rsidP="00907CA9">
      <w:pPr>
        <w:jc w:val="both"/>
        <w:rPr>
          <w:color w:val="000000" w:themeColor="text1"/>
          <w:u w:val="single"/>
        </w:rPr>
      </w:pPr>
      <w:r w:rsidRPr="000A1032">
        <w:rPr>
          <w:color w:val="000000" w:themeColor="text1"/>
          <w:u w:val="single"/>
        </w:rPr>
        <w:t>-Droit et éthique de l’intelligence artificielle</w:t>
      </w:r>
      <w:r w:rsidR="00C82090">
        <w:rPr>
          <w:color w:val="000000" w:themeColor="text1"/>
          <w:u w:val="single"/>
        </w:rPr>
        <w:t xml:space="preserve"> et des nouvelles </w:t>
      </w:r>
      <w:proofErr w:type="spellStart"/>
      <w:r w:rsidR="00C82090">
        <w:rPr>
          <w:color w:val="000000" w:themeColor="text1"/>
          <w:u w:val="single"/>
        </w:rPr>
        <w:t>tecnologies</w:t>
      </w:r>
      <w:proofErr w:type="spellEnd"/>
      <w:r w:rsidRPr="000A1032">
        <w:rPr>
          <w:color w:val="000000" w:themeColor="text1"/>
          <w:u w:val="single"/>
        </w:rPr>
        <w:t> : 15 HCM</w:t>
      </w:r>
    </w:p>
    <w:p w14:paraId="4456C74A" w14:textId="58812E39" w:rsidR="00907CA9" w:rsidRPr="000A1032" w:rsidRDefault="00907CA9" w:rsidP="00907CA9">
      <w:pPr>
        <w:jc w:val="both"/>
        <w:rPr>
          <w:color w:val="000000" w:themeColor="text1"/>
          <w:u w:val="single"/>
        </w:rPr>
      </w:pPr>
      <w:r w:rsidRPr="000A1032">
        <w:rPr>
          <w:color w:val="000000" w:themeColor="text1"/>
          <w:u w:val="single"/>
        </w:rPr>
        <w:t>-Coopération et entraide civile et pénale : 15 HCM</w:t>
      </w:r>
    </w:p>
    <w:p w14:paraId="6888D265" w14:textId="77777777" w:rsidR="00122D02" w:rsidRDefault="00122D02" w:rsidP="00907CA9">
      <w:pPr>
        <w:jc w:val="both"/>
        <w:rPr>
          <w:i/>
          <w:color w:val="000000" w:themeColor="text1"/>
        </w:rPr>
      </w:pPr>
    </w:p>
    <w:p w14:paraId="6E3A2C18" w14:textId="2982C14B" w:rsidR="00907CA9" w:rsidRPr="00907CA9" w:rsidRDefault="00907CA9" w:rsidP="00907CA9">
      <w:pPr>
        <w:jc w:val="both"/>
        <w:rPr>
          <w:rFonts w:cs="Arial"/>
          <w:i/>
          <w:color w:val="000000" w:themeColor="text1"/>
        </w:rPr>
      </w:pPr>
      <w:r w:rsidRPr="00907CA9">
        <w:rPr>
          <w:i/>
          <w:color w:val="000000" w:themeColor="text1"/>
        </w:rPr>
        <w:t xml:space="preserve">Chaque séminaire est évalué par un </w:t>
      </w:r>
      <w:r w:rsidRPr="00907CA9">
        <w:rPr>
          <w:rFonts w:cs="Arial"/>
          <w:i/>
          <w:color w:val="000000" w:themeColor="text1"/>
        </w:rPr>
        <w:t>contrôle continu dont les modalités sont présentées par chaque enseignant en début de séminaire. Le contrôle continu prend nécessairement en compte la progression de l’étudiant dans l’acquisition des compétences, mais aussi l’assiduité et la participation lors des séminaires</w:t>
      </w:r>
      <w:r>
        <w:rPr>
          <w:rFonts w:cs="Arial"/>
          <w:i/>
          <w:color w:val="000000" w:themeColor="text1"/>
        </w:rPr>
        <w:t xml:space="preserve"> (2 x </w:t>
      </w:r>
      <w:r w:rsidR="00122D02">
        <w:rPr>
          <w:rFonts w:cs="Arial"/>
          <w:i/>
          <w:color w:val="000000" w:themeColor="text1"/>
        </w:rPr>
        <w:t>2</w:t>
      </w:r>
      <w:r>
        <w:rPr>
          <w:rFonts w:cs="Arial"/>
          <w:i/>
          <w:color w:val="000000" w:themeColor="text1"/>
        </w:rPr>
        <w:t xml:space="preserve"> ECTS</w:t>
      </w:r>
      <w:r w:rsidR="00D76B66">
        <w:rPr>
          <w:rFonts w:cs="Arial"/>
          <w:i/>
          <w:color w:val="000000" w:themeColor="text1"/>
        </w:rPr>
        <w:t xml:space="preserve"> - coefficient 1</w:t>
      </w:r>
      <w:r>
        <w:rPr>
          <w:rFonts w:cs="Arial"/>
          <w:i/>
          <w:color w:val="000000" w:themeColor="text1"/>
        </w:rPr>
        <w:t>)</w:t>
      </w:r>
      <w:r w:rsidRPr="00907CA9">
        <w:rPr>
          <w:rFonts w:cs="Arial"/>
          <w:i/>
          <w:color w:val="000000" w:themeColor="text1"/>
        </w:rPr>
        <w:t>.</w:t>
      </w:r>
    </w:p>
    <w:p w14:paraId="6D552D41" w14:textId="77777777" w:rsidR="00907CA9" w:rsidRPr="00907CA9" w:rsidRDefault="00907CA9" w:rsidP="00907CA9">
      <w:pPr>
        <w:jc w:val="both"/>
        <w:rPr>
          <w:color w:val="000000" w:themeColor="text1"/>
        </w:rPr>
      </w:pPr>
    </w:p>
    <w:p w14:paraId="7EF64FB7" w14:textId="556980DF" w:rsidR="00907CA9" w:rsidRPr="000A1032" w:rsidRDefault="00907CA9" w:rsidP="00907CA9">
      <w:pPr>
        <w:jc w:val="both"/>
        <w:rPr>
          <w:color w:val="000000" w:themeColor="text1"/>
          <w:u w:val="single"/>
        </w:rPr>
      </w:pPr>
      <w:r w:rsidRPr="000A1032">
        <w:rPr>
          <w:color w:val="000000" w:themeColor="text1"/>
          <w:u w:val="single"/>
        </w:rPr>
        <w:t xml:space="preserve">- Langue vivante étrangère (Anglais, </w:t>
      </w:r>
      <w:r w:rsidR="00C82090">
        <w:rPr>
          <w:color w:val="000000" w:themeColor="text1"/>
          <w:u w:val="single"/>
        </w:rPr>
        <w:t xml:space="preserve">Allemand, </w:t>
      </w:r>
      <w:r w:rsidRPr="000A1032">
        <w:rPr>
          <w:color w:val="000000" w:themeColor="text1"/>
          <w:u w:val="single"/>
        </w:rPr>
        <w:t>Espagnol ou italien) : 20 H</w:t>
      </w:r>
    </w:p>
    <w:p w14:paraId="2DAF02AC" w14:textId="77777777" w:rsidR="00077471" w:rsidRPr="003D6E0E" w:rsidRDefault="00907CA9" w:rsidP="00077471">
      <w:pPr>
        <w:jc w:val="both"/>
        <w:rPr>
          <w:rFonts w:cs="Arial"/>
          <w:i/>
          <w:color w:val="000000" w:themeColor="text1"/>
        </w:rPr>
      </w:pPr>
      <w:r w:rsidRPr="003D6E0E">
        <w:rPr>
          <w:rFonts w:cs="Arial"/>
          <w:i/>
          <w:color w:val="000000" w:themeColor="text1"/>
        </w:rPr>
        <w:t>Evaluation par un contrôle continu – 3 ECTS</w:t>
      </w:r>
      <w:r w:rsidR="00077471">
        <w:rPr>
          <w:rFonts w:cs="Arial"/>
          <w:i/>
          <w:color w:val="000000" w:themeColor="text1"/>
        </w:rPr>
        <w:t xml:space="preserve"> (coefficient 1)</w:t>
      </w:r>
    </w:p>
    <w:p w14:paraId="75868212" w14:textId="6ED72A21" w:rsidR="004E7DFD" w:rsidRDefault="004E7DFD" w:rsidP="003D6E0E">
      <w:pPr>
        <w:jc w:val="both"/>
        <w:rPr>
          <w:color w:val="000000" w:themeColor="text1"/>
        </w:rPr>
      </w:pPr>
    </w:p>
    <w:p w14:paraId="42CE9440" w14:textId="77777777" w:rsidR="00122D02" w:rsidRPr="003D6E0E" w:rsidRDefault="00122D02" w:rsidP="00122D02">
      <w:pPr>
        <w:pBdr>
          <w:top w:val="single" w:sz="4" w:space="1" w:color="auto"/>
          <w:left w:val="single" w:sz="4" w:space="4" w:color="auto"/>
          <w:bottom w:val="single" w:sz="4" w:space="1" w:color="auto"/>
          <w:right w:val="single" w:sz="4" w:space="4" w:color="auto"/>
        </w:pBdr>
        <w:jc w:val="both"/>
        <w:rPr>
          <w:b/>
          <w:color w:val="000000" w:themeColor="text1"/>
        </w:rPr>
      </w:pPr>
      <w:r w:rsidRPr="003D6E0E">
        <w:rPr>
          <w:b/>
          <w:color w:val="000000" w:themeColor="text1"/>
        </w:rPr>
        <w:t>Quatrième semestre :</w:t>
      </w:r>
    </w:p>
    <w:p w14:paraId="4438DF8E" w14:textId="77777777" w:rsidR="004E7DFD" w:rsidRPr="003D6E0E" w:rsidRDefault="004E7DFD" w:rsidP="003D6E0E">
      <w:pPr>
        <w:jc w:val="both"/>
        <w:rPr>
          <w:color w:val="000000" w:themeColor="text1"/>
        </w:rPr>
      </w:pPr>
    </w:p>
    <w:p w14:paraId="4CC1E046" w14:textId="1C6E6512" w:rsidR="00280711" w:rsidRDefault="00280711" w:rsidP="003D6E0E">
      <w:pPr>
        <w:jc w:val="both"/>
        <w:rPr>
          <w:b/>
          <w:color w:val="000000" w:themeColor="text1"/>
          <w:u w:val="single"/>
        </w:rPr>
      </w:pPr>
      <w:r w:rsidRPr="003D6E0E">
        <w:rPr>
          <w:b/>
          <w:color w:val="000000" w:themeColor="text1"/>
          <w:u w:val="single"/>
        </w:rPr>
        <w:t xml:space="preserve">Unité </w:t>
      </w:r>
      <w:r w:rsidR="00122D02">
        <w:rPr>
          <w:b/>
          <w:color w:val="000000" w:themeColor="text1"/>
          <w:u w:val="single"/>
        </w:rPr>
        <w:t>9 : Spécialiser ses compétences dans le domaine contentieux - 1</w:t>
      </w:r>
      <w:r w:rsidR="004E33CA">
        <w:rPr>
          <w:b/>
          <w:color w:val="000000" w:themeColor="text1"/>
          <w:u w:val="single"/>
        </w:rPr>
        <w:t>4</w:t>
      </w:r>
      <w:r w:rsidRPr="003D6E0E">
        <w:rPr>
          <w:b/>
          <w:color w:val="000000" w:themeColor="text1"/>
          <w:u w:val="single"/>
        </w:rPr>
        <w:t xml:space="preserve"> ECTS</w:t>
      </w:r>
    </w:p>
    <w:p w14:paraId="2370C8DD" w14:textId="0E5ECC02" w:rsidR="003D6E0E" w:rsidRPr="003D6E0E" w:rsidRDefault="00122D02" w:rsidP="003D6E0E">
      <w:pPr>
        <w:jc w:val="both"/>
        <w:rPr>
          <w:b/>
          <w:color w:val="000000" w:themeColor="text1"/>
        </w:rPr>
      </w:pPr>
      <w:r>
        <w:rPr>
          <w:b/>
          <w:color w:val="000000" w:themeColor="text1"/>
        </w:rPr>
        <w:t xml:space="preserve">Deux </w:t>
      </w:r>
      <w:r w:rsidRPr="005462DB">
        <w:rPr>
          <w:b/>
          <w:color w:val="000000" w:themeColor="text1"/>
        </w:rPr>
        <w:t>s</w:t>
      </w:r>
      <w:r w:rsidR="000A1032" w:rsidRPr="005462DB">
        <w:rPr>
          <w:b/>
          <w:color w:val="000000" w:themeColor="text1"/>
        </w:rPr>
        <w:t>éminaires</w:t>
      </w:r>
      <w:r>
        <w:rPr>
          <w:b/>
          <w:color w:val="000000" w:themeColor="text1"/>
        </w:rPr>
        <w:t xml:space="preserve"> au choix parmi les </w:t>
      </w:r>
      <w:r w:rsidR="00A211BF">
        <w:rPr>
          <w:b/>
          <w:color w:val="000000" w:themeColor="text1"/>
        </w:rPr>
        <w:t xml:space="preserve">9 </w:t>
      </w:r>
      <w:r>
        <w:rPr>
          <w:b/>
          <w:color w:val="000000" w:themeColor="text1"/>
        </w:rPr>
        <w:t xml:space="preserve">matières suivants : </w:t>
      </w:r>
    </w:p>
    <w:p w14:paraId="31530984" w14:textId="77777777" w:rsidR="003D6E0E" w:rsidRDefault="003D6E0E" w:rsidP="003D6E0E">
      <w:pPr>
        <w:jc w:val="both"/>
        <w:rPr>
          <w:color w:val="000000" w:themeColor="text1"/>
        </w:rPr>
      </w:pPr>
    </w:p>
    <w:p w14:paraId="3044BAD2" w14:textId="3F83C2BB" w:rsidR="00122D02" w:rsidRPr="00122D02" w:rsidRDefault="00122D02" w:rsidP="00122D02">
      <w:pPr>
        <w:jc w:val="both"/>
        <w:rPr>
          <w:color w:val="000000" w:themeColor="text1"/>
          <w:u w:val="single"/>
        </w:rPr>
      </w:pPr>
      <w:r w:rsidRPr="00122D02">
        <w:rPr>
          <w:color w:val="000000" w:themeColor="text1"/>
          <w:u w:val="single"/>
        </w:rPr>
        <w:t>-Contentieux du travail :</w:t>
      </w:r>
      <w:proofErr w:type="gramStart"/>
      <w:r w:rsidRPr="00122D02">
        <w:rPr>
          <w:color w:val="000000" w:themeColor="text1"/>
          <w:u w:val="single"/>
        </w:rPr>
        <w:t>  15</w:t>
      </w:r>
      <w:proofErr w:type="gramEnd"/>
      <w:r w:rsidRPr="00122D02">
        <w:rPr>
          <w:color w:val="000000" w:themeColor="text1"/>
          <w:u w:val="single"/>
        </w:rPr>
        <w:t xml:space="preserve"> H</w:t>
      </w:r>
      <w:r w:rsidR="00A211BF">
        <w:rPr>
          <w:color w:val="000000" w:themeColor="text1"/>
          <w:u w:val="single"/>
        </w:rPr>
        <w:t xml:space="preserve"> </w:t>
      </w:r>
      <w:r w:rsidRPr="00122D02">
        <w:rPr>
          <w:color w:val="000000" w:themeColor="text1"/>
          <w:u w:val="single"/>
        </w:rPr>
        <w:t>C</w:t>
      </w:r>
      <w:r w:rsidR="00A211BF">
        <w:rPr>
          <w:color w:val="000000" w:themeColor="text1"/>
          <w:u w:val="single"/>
        </w:rPr>
        <w:t>M</w:t>
      </w:r>
      <w:r w:rsidR="000A1032">
        <w:rPr>
          <w:color w:val="000000" w:themeColor="text1"/>
          <w:u w:val="single"/>
        </w:rPr>
        <w:t xml:space="preserve"> </w:t>
      </w:r>
    </w:p>
    <w:p w14:paraId="766F6C1E" w14:textId="48415B77" w:rsidR="00A211BF" w:rsidRDefault="00122D02" w:rsidP="003D6E0E">
      <w:pPr>
        <w:jc w:val="both"/>
        <w:rPr>
          <w:color w:val="000000" w:themeColor="text1"/>
          <w:u w:val="single"/>
        </w:rPr>
      </w:pPr>
      <w:r w:rsidRPr="000A1032">
        <w:rPr>
          <w:color w:val="000000" w:themeColor="text1"/>
          <w:u w:val="single"/>
        </w:rPr>
        <w:t>-</w:t>
      </w:r>
      <w:r w:rsidR="000A1032" w:rsidRPr="000A1032">
        <w:rPr>
          <w:color w:val="000000" w:themeColor="text1"/>
          <w:u w:val="single"/>
        </w:rPr>
        <w:t xml:space="preserve"> </w:t>
      </w:r>
      <w:r w:rsidRPr="000A1032">
        <w:rPr>
          <w:color w:val="000000" w:themeColor="text1"/>
          <w:u w:val="single"/>
        </w:rPr>
        <w:t xml:space="preserve">Contentieux des droits et libertés </w:t>
      </w:r>
      <w:proofErr w:type="gramStart"/>
      <w:r w:rsidR="00A211BF" w:rsidRPr="00A211BF">
        <w:rPr>
          <w:color w:val="000000" w:themeColor="text1"/>
          <w:u w:val="single"/>
        </w:rPr>
        <w:t>:  15</w:t>
      </w:r>
      <w:proofErr w:type="gramEnd"/>
      <w:r w:rsidR="00A211BF" w:rsidRPr="00A211BF">
        <w:rPr>
          <w:color w:val="000000" w:themeColor="text1"/>
          <w:u w:val="single"/>
        </w:rPr>
        <w:t xml:space="preserve"> H</w:t>
      </w:r>
      <w:r w:rsidR="00A211BF">
        <w:rPr>
          <w:color w:val="000000" w:themeColor="text1"/>
          <w:u w:val="single"/>
        </w:rPr>
        <w:t xml:space="preserve"> </w:t>
      </w:r>
      <w:r w:rsidR="00A211BF" w:rsidRPr="00A211BF">
        <w:rPr>
          <w:color w:val="000000" w:themeColor="text1"/>
          <w:u w:val="single"/>
        </w:rPr>
        <w:t>C</w:t>
      </w:r>
      <w:r w:rsidR="00A211BF">
        <w:rPr>
          <w:color w:val="000000" w:themeColor="text1"/>
          <w:u w:val="single"/>
        </w:rPr>
        <w:t>M</w:t>
      </w:r>
    </w:p>
    <w:p w14:paraId="555EBD6A" w14:textId="2F25AA74" w:rsidR="00122D02" w:rsidRPr="000A1032" w:rsidRDefault="00A211BF" w:rsidP="003D6E0E">
      <w:pPr>
        <w:jc w:val="both"/>
        <w:rPr>
          <w:color w:val="000000" w:themeColor="text1"/>
          <w:u w:val="single"/>
        </w:rPr>
      </w:pPr>
      <w:r>
        <w:rPr>
          <w:color w:val="000000" w:themeColor="text1"/>
          <w:u w:val="single"/>
        </w:rPr>
        <w:t>- Contentieux de</w:t>
      </w:r>
      <w:r w:rsidR="00122D02" w:rsidRPr="000A1032">
        <w:rPr>
          <w:color w:val="000000" w:themeColor="text1"/>
          <w:u w:val="single"/>
        </w:rPr>
        <w:t xml:space="preserve"> la privation de liberté : 15 H</w:t>
      </w:r>
      <w:r w:rsidR="0088792C">
        <w:rPr>
          <w:color w:val="000000" w:themeColor="text1"/>
          <w:u w:val="single"/>
        </w:rPr>
        <w:t xml:space="preserve"> </w:t>
      </w:r>
      <w:r w:rsidR="00122D02" w:rsidRPr="000A1032">
        <w:rPr>
          <w:color w:val="000000" w:themeColor="text1"/>
          <w:u w:val="single"/>
        </w:rPr>
        <w:t>CM</w:t>
      </w:r>
    </w:p>
    <w:p w14:paraId="20E1A0D4" w14:textId="59F10920" w:rsidR="00A211BF" w:rsidRDefault="00122D02" w:rsidP="003D6E0E">
      <w:pPr>
        <w:jc w:val="both"/>
        <w:rPr>
          <w:color w:val="000000" w:themeColor="text1"/>
          <w:u w:val="single"/>
        </w:rPr>
      </w:pPr>
      <w:r w:rsidRPr="000A1032">
        <w:rPr>
          <w:color w:val="000000" w:themeColor="text1"/>
          <w:u w:val="single"/>
        </w:rPr>
        <w:t>-</w:t>
      </w:r>
      <w:r w:rsidR="000A1032" w:rsidRPr="000A1032">
        <w:rPr>
          <w:color w:val="000000" w:themeColor="text1"/>
          <w:u w:val="single"/>
        </w:rPr>
        <w:t xml:space="preserve"> </w:t>
      </w:r>
      <w:r w:rsidRPr="000A1032">
        <w:rPr>
          <w:color w:val="000000" w:themeColor="text1"/>
          <w:u w:val="single"/>
        </w:rPr>
        <w:t>Contentieux de l’exécution</w:t>
      </w:r>
      <w:r w:rsidR="00A211BF">
        <w:rPr>
          <w:color w:val="000000" w:themeColor="text1"/>
          <w:u w:val="single"/>
        </w:rPr>
        <w:t> </w:t>
      </w:r>
      <w:proofErr w:type="gramStart"/>
      <w:r w:rsidR="00A211BF">
        <w:rPr>
          <w:color w:val="000000" w:themeColor="text1"/>
          <w:u w:val="single"/>
        </w:rPr>
        <w:t xml:space="preserve">: </w:t>
      </w:r>
      <w:r w:rsidR="00A211BF" w:rsidRPr="00A211BF">
        <w:rPr>
          <w:color w:val="000000" w:themeColor="text1"/>
          <w:u w:val="single"/>
        </w:rPr>
        <w:t xml:space="preserve"> 15</w:t>
      </w:r>
      <w:proofErr w:type="gramEnd"/>
      <w:r w:rsidR="00A211BF" w:rsidRPr="00A211BF">
        <w:rPr>
          <w:color w:val="000000" w:themeColor="text1"/>
          <w:u w:val="single"/>
        </w:rPr>
        <w:t xml:space="preserve"> HCC</w:t>
      </w:r>
    </w:p>
    <w:p w14:paraId="10B2C6E6" w14:textId="487A8D2F" w:rsidR="00122D02" w:rsidRPr="000A1032" w:rsidRDefault="00A211BF" w:rsidP="003D6E0E">
      <w:pPr>
        <w:jc w:val="both"/>
        <w:rPr>
          <w:color w:val="000000" w:themeColor="text1"/>
          <w:u w:val="single"/>
        </w:rPr>
      </w:pPr>
      <w:r>
        <w:rPr>
          <w:color w:val="000000" w:themeColor="text1"/>
          <w:u w:val="single"/>
        </w:rPr>
        <w:t>- P</w:t>
      </w:r>
      <w:r w:rsidR="00122D02" w:rsidRPr="000A1032">
        <w:rPr>
          <w:color w:val="000000" w:themeColor="text1"/>
          <w:u w:val="single"/>
        </w:rPr>
        <w:t>rocédures d’urgence en droit privé</w:t>
      </w:r>
      <w:r w:rsidR="000A1032" w:rsidRPr="000A1032">
        <w:rPr>
          <w:color w:val="000000" w:themeColor="text1"/>
          <w:u w:val="single"/>
        </w:rPr>
        <w:t> : 15 H</w:t>
      </w:r>
      <w:r w:rsidR="0088792C">
        <w:rPr>
          <w:color w:val="000000" w:themeColor="text1"/>
          <w:u w:val="single"/>
        </w:rPr>
        <w:t xml:space="preserve"> </w:t>
      </w:r>
      <w:r w:rsidR="000A1032" w:rsidRPr="000A1032">
        <w:rPr>
          <w:color w:val="000000" w:themeColor="text1"/>
          <w:u w:val="single"/>
        </w:rPr>
        <w:t>CM</w:t>
      </w:r>
    </w:p>
    <w:p w14:paraId="2087185F" w14:textId="2EAFEC53" w:rsidR="00A211BF" w:rsidRDefault="00122D02" w:rsidP="003D6E0E">
      <w:pPr>
        <w:jc w:val="both"/>
        <w:rPr>
          <w:color w:val="000000" w:themeColor="text1"/>
          <w:u w:val="single"/>
        </w:rPr>
      </w:pPr>
      <w:r w:rsidRPr="000A1032">
        <w:rPr>
          <w:color w:val="000000" w:themeColor="text1"/>
          <w:u w:val="single"/>
        </w:rPr>
        <w:t>-</w:t>
      </w:r>
      <w:r w:rsidR="000A1032" w:rsidRPr="000A1032">
        <w:rPr>
          <w:color w:val="000000" w:themeColor="text1"/>
          <w:u w:val="single"/>
        </w:rPr>
        <w:t xml:space="preserve"> </w:t>
      </w:r>
      <w:r w:rsidRPr="000A1032">
        <w:rPr>
          <w:color w:val="000000" w:themeColor="text1"/>
          <w:u w:val="single"/>
        </w:rPr>
        <w:t xml:space="preserve">Contentieux </w:t>
      </w:r>
      <w:r w:rsidR="000A1032" w:rsidRPr="000A1032">
        <w:rPr>
          <w:color w:val="000000" w:themeColor="text1"/>
          <w:u w:val="single"/>
        </w:rPr>
        <w:t xml:space="preserve">de l’exécution des peines </w:t>
      </w:r>
      <w:proofErr w:type="gramStart"/>
      <w:r w:rsidR="00A211BF" w:rsidRPr="00A211BF">
        <w:rPr>
          <w:color w:val="000000" w:themeColor="text1"/>
          <w:u w:val="single"/>
        </w:rPr>
        <w:t>:  15</w:t>
      </w:r>
      <w:proofErr w:type="gramEnd"/>
      <w:r w:rsidR="00A211BF" w:rsidRPr="00A211BF">
        <w:rPr>
          <w:color w:val="000000" w:themeColor="text1"/>
          <w:u w:val="single"/>
        </w:rPr>
        <w:t xml:space="preserve"> H</w:t>
      </w:r>
      <w:r w:rsidR="00A211BF">
        <w:rPr>
          <w:color w:val="000000" w:themeColor="text1"/>
          <w:u w:val="single"/>
        </w:rPr>
        <w:t xml:space="preserve"> </w:t>
      </w:r>
      <w:r w:rsidR="00A211BF" w:rsidRPr="00A211BF">
        <w:rPr>
          <w:color w:val="000000" w:themeColor="text1"/>
          <w:u w:val="single"/>
        </w:rPr>
        <w:t>C</w:t>
      </w:r>
      <w:r w:rsidR="00A211BF">
        <w:rPr>
          <w:color w:val="000000" w:themeColor="text1"/>
          <w:u w:val="single"/>
        </w:rPr>
        <w:t>M</w:t>
      </w:r>
    </w:p>
    <w:p w14:paraId="1EB262A5" w14:textId="14F5C6B2" w:rsidR="00122D02" w:rsidRPr="000A1032" w:rsidRDefault="00A211BF" w:rsidP="003D6E0E">
      <w:pPr>
        <w:jc w:val="both"/>
        <w:rPr>
          <w:color w:val="000000" w:themeColor="text1"/>
          <w:u w:val="single"/>
        </w:rPr>
      </w:pPr>
      <w:r>
        <w:rPr>
          <w:color w:val="000000" w:themeColor="text1"/>
          <w:u w:val="single"/>
        </w:rPr>
        <w:t>- Contentieux</w:t>
      </w:r>
      <w:r w:rsidR="000A1032" w:rsidRPr="000A1032">
        <w:rPr>
          <w:color w:val="000000" w:themeColor="text1"/>
          <w:u w:val="single"/>
        </w:rPr>
        <w:t xml:space="preserve"> du droit pénitentiaire : 15 H</w:t>
      </w:r>
      <w:r w:rsidR="0088792C">
        <w:rPr>
          <w:color w:val="000000" w:themeColor="text1"/>
          <w:u w:val="single"/>
        </w:rPr>
        <w:t xml:space="preserve"> </w:t>
      </w:r>
      <w:r w:rsidR="000A1032" w:rsidRPr="000A1032">
        <w:rPr>
          <w:color w:val="000000" w:themeColor="text1"/>
          <w:u w:val="single"/>
        </w:rPr>
        <w:t>CM</w:t>
      </w:r>
    </w:p>
    <w:p w14:paraId="686D6400" w14:textId="646CAFDE" w:rsidR="00A211BF" w:rsidRDefault="00A211BF" w:rsidP="003D6E0E">
      <w:pPr>
        <w:jc w:val="both"/>
        <w:rPr>
          <w:color w:val="000000" w:themeColor="text1"/>
          <w:u w:val="single"/>
        </w:rPr>
      </w:pPr>
      <w:r>
        <w:rPr>
          <w:color w:val="000000" w:themeColor="text1"/>
          <w:u w:val="single"/>
        </w:rPr>
        <w:t xml:space="preserve">- Contentieux familial </w:t>
      </w:r>
      <w:proofErr w:type="gramStart"/>
      <w:r w:rsidRPr="00A211BF">
        <w:rPr>
          <w:color w:val="000000" w:themeColor="text1"/>
          <w:u w:val="single"/>
        </w:rPr>
        <w:t>:  15</w:t>
      </w:r>
      <w:proofErr w:type="gramEnd"/>
      <w:r w:rsidRPr="00A211BF">
        <w:rPr>
          <w:color w:val="000000" w:themeColor="text1"/>
          <w:u w:val="single"/>
        </w:rPr>
        <w:t xml:space="preserve"> H</w:t>
      </w:r>
      <w:r>
        <w:rPr>
          <w:color w:val="000000" w:themeColor="text1"/>
          <w:u w:val="single"/>
        </w:rPr>
        <w:t xml:space="preserve"> </w:t>
      </w:r>
      <w:r w:rsidRPr="00A211BF">
        <w:rPr>
          <w:color w:val="000000" w:themeColor="text1"/>
          <w:u w:val="single"/>
        </w:rPr>
        <w:t>C</w:t>
      </w:r>
      <w:r>
        <w:rPr>
          <w:color w:val="000000" w:themeColor="text1"/>
          <w:u w:val="single"/>
        </w:rPr>
        <w:t>M</w:t>
      </w:r>
    </w:p>
    <w:p w14:paraId="56816709" w14:textId="49AC348E" w:rsidR="000A1032" w:rsidRPr="000A1032" w:rsidRDefault="00A211BF" w:rsidP="003D6E0E">
      <w:pPr>
        <w:jc w:val="both"/>
        <w:rPr>
          <w:color w:val="000000" w:themeColor="text1"/>
          <w:u w:val="single"/>
        </w:rPr>
      </w:pPr>
      <w:r>
        <w:rPr>
          <w:color w:val="000000" w:themeColor="text1"/>
          <w:u w:val="single"/>
        </w:rPr>
        <w:t>- L</w:t>
      </w:r>
      <w:r w:rsidR="000A1032" w:rsidRPr="000A1032">
        <w:rPr>
          <w:color w:val="000000" w:themeColor="text1"/>
          <w:u w:val="single"/>
        </w:rPr>
        <w:t>a protection des personnes vulnérables : 15 H</w:t>
      </w:r>
      <w:r w:rsidR="0088792C">
        <w:rPr>
          <w:color w:val="000000" w:themeColor="text1"/>
          <w:u w:val="single"/>
        </w:rPr>
        <w:t xml:space="preserve"> </w:t>
      </w:r>
      <w:r w:rsidR="000A1032" w:rsidRPr="000A1032">
        <w:rPr>
          <w:color w:val="000000" w:themeColor="text1"/>
          <w:u w:val="single"/>
        </w:rPr>
        <w:t>CM</w:t>
      </w:r>
    </w:p>
    <w:p w14:paraId="7726DD17" w14:textId="77777777" w:rsidR="00122D02" w:rsidRDefault="00122D02" w:rsidP="003D6E0E">
      <w:pPr>
        <w:jc w:val="both"/>
        <w:rPr>
          <w:color w:val="000000" w:themeColor="text1"/>
        </w:rPr>
      </w:pPr>
    </w:p>
    <w:p w14:paraId="6DB325A4" w14:textId="3E40AD39" w:rsidR="000A1032" w:rsidRPr="00907CA9" w:rsidRDefault="000A1032" w:rsidP="000A1032">
      <w:pPr>
        <w:jc w:val="both"/>
        <w:rPr>
          <w:rFonts w:cs="Arial"/>
          <w:i/>
          <w:color w:val="000000" w:themeColor="text1"/>
        </w:rPr>
      </w:pPr>
      <w:r w:rsidRPr="00907CA9">
        <w:rPr>
          <w:i/>
          <w:color w:val="000000" w:themeColor="text1"/>
        </w:rPr>
        <w:t xml:space="preserve">Chaque séminaire est évalué par un </w:t>
      </w:r>
      <w:r w:rsidRPr="00907CA9">
        <w:rPr>
          <w:rFonts w:cs="Arial"/>
          <w:i/>
          <w:color w:val="000000" w:themeColor="text1"/>
        </w:rPr>
        <w:t>contrôle continu dont les modalités sont présentées par chaque enseignant en début de séminaire. Le contrôle continu prend nécessairement en compte la progression de l’étudiant dans l’acquisition des compétences, mais aussi l’assiduité et la participation lors des séminaires</w:t>
      </w:r>
      <w:r>
        <w:rPr>
          <w:rFonts w:cs="Arial"/>
          <w:i/>
          <w:color w:val="000000" w:themeColor="text1"/>
        </w:rPr>
        <w:t xml:space="preserve"> (2 x </w:t>
      </w:r>
      <w:r w:rsidR="004E33CA">
        <w:rPr>
          <w:rFonts w:cs="Arial"/>
          <w:i/>
          <w:color w:val="000000" w:themeColor="text1"/>
        </w:rPr>
        <w:t>7</w:t>
      </w:r>
      <w:r>
        <w:rPr>
          <w:rFonts w:cs="Arial"/>
          <w:i/>
          <w:color w:val="000000" w:themeColor="text1"/>
        </w:rPr>
        <w:t xml:space="preserve"> ECTS</w:t>
      </w:r>
      <w:r w:rsidR="00D76B66">
        <w:rPr>
          <w:rFonts w:cs="Arial"/>
          <w:i/>
          <w:color w:val="000000" w:themeColor="text1"/>
        </w:rPr>
        <w:t xml:space="preserve"> - coefficient 1)</w:t>
      </w:r>
      <w:r w:rsidRPr="00907CA9">
        <w:rPr>
          <w:rFonts w:cs="Arial"/>
          <w:i/>
          <w:color w:val="000000" w:themeColor="text1"/>
        </w:rPr>
        <w:t>.</w:t>
      </w:r>
    </w:p>
    <w:p w14:paraId="2405EF81" w14:textId="77777777" w:rsidR="000A1032" w:rsidRDefault="000A1032" w:rsidP="003D6E0E">
      <w:pPr>
        <w:jc w:val="both"/>
        <w:rPr>
          <w:color w:val="000000" w:themeColor="text1"/>
        </w:rPr>
      </w:pPr>
    </w:p>
    <w:p w14:paraId="12C1EBFA" w14:textId="63D8BDB3" w:rsidR="000A1032" w:rsidRPr="003D0879" w:rsidRDefault="000A1032" w:rsidP="003D6E0E">
      <w:pPr>
        <w:jc w:val="both"/>
        <w:rPr>
          <w:b/>
          <w:color w:val="000000" w:themeColor="text1"/>
          <w:u w:val="single"/>
        </w:rPr>
      </w:pPr>
      <w:r w:rsidRPr="003D0879">
        <w:rPr>
          <w:b/>
          <w:color w:val="000000" w:themeColor="text1"/>
          <w:u w:val="single"/>
        </w:rPr>
        <w:t>Unité 10 : Se confronter au milieu professionnel</w:t>
      </w:r>
      <w:r w:rsidR="0088792C" w:rsidRPr="003D0879">
        <w:rPr>
          <w:b/>
          <w:color w:val="000000" w:themeColor="text1"/>
          <w:u w:val="single"/>
        </w:rPr>
        <w:t xml:space="preserve"> – 1</w:t>
      </w:r>
      <w:r w:rsidR="004E33CA" w:rsidRPr="003D0879">
        <w:rPr>
          <w:b/>
          <w:color w:val="000000" w:themeColor="text1"/>
          <w:u w:val="single"/>
        </w:rPr>
        <w:t>6</w:t>
      </w:r>
      <w:r w:rsidR="0088792C" w:rsidRPr="003D0879">
        <w:rPr>
          <w:b/>
          <w:color w:val="000000" w:themeColor="text1"/>
          <w:u w:val="single"/>
        </w:rPr>
        <w:t xml:space="preserve"> ECTS</w:t>
      </w:r>
    </w:p>
    <w:p w14:paraId="729A9C7A" w14:textId="5ED3C0E5" w:rsidR="004E33CA" w:rsidRPr="003D0879" w:rsidRDefault="004E33CA" w:rsidP="004E33CA">
      <w:pPr>
        <w:jc w:val="both"/>
        <w:rPr>
          <w:color w:val="000000" w:themeColor="text1"/>
        </w:rPr>
      </w:pPr>
      <w:r w:rsidRPr="003D0879">
        <w:rPr>
          <w:color w:val="000000" w:themeColor="text1"/>
          <w:u w:val="single"/>
        </w:rPr>
        <w:t>-Entrainement au grand oral </w:t>
      </w:r>
      <w:r w:rsidRPr="003D0879">
        <w:rPr>
          <w:color w:val="000000" w:themeColor="text1"/>
        </w:rPr>
        <w:t>: 15 HCM</w:t>
      </w:r>
      <w:r w:rsidR="006D7B2A" w:rsidRPr="003D0879">
        <w:rPr>
          <w:color w:val="000000" w:themeColor="text1"/>
        </w:rPr>
        <w:t xml:space="preserve"> – 2 ECTS</w:t>
      </w:r>
      <w:r w:rsidR="00D90D40" w:rsidRPr="003D0879">
        <w:rPr>
          <w:color w:val="000000" w:themeColor="text1"/>
        </w:rPr>
        <w:t xml:space="preserve"> </w:t>
      </w:r>
    </w:p>
    <w:p w14:paraId="2D866F2F" w14:textId="77777777" w:rsidR="00D76B66" w:rsidRPr="003D0879" w:rsidRDefault="00D76B66" w:rsidP="004E33CA">
      <w:pPr>
        <w:jc w:val="both"/>
        <w:rPr>
          <w:color w:val="000000" w:themeColor="text1"/>
        </w:rPr>
      </w:pPr>
      <w:r w:rsidRPr="003D0879">
        <w:rPr>
          <w:color w:val="000000" w:themeColor="text1"/>
        </w:rPr>
        <w:t>L’évaluation de ce module comprend 2 éléments constitutifs :</w:t>
      </w:r>
    </w:p>
    <w:p w14:paraId="245FEB88" w14:textId="30E33F3A" w:rsidR="00D76B66" w:rsidRPr="003D0879" w:rsidRDefault="00D76B66" w:rsidP="00D76B66">
      <w:pPr>
        <w:pStyle w:val="Paragraphedeliste"/>
        <w:numPr>
          <w:ilvl w:val="0"/>
          <w:numId w:val="1"/>
        </w:numPr>
        <w:jc w:val="both"/>
        <w:rPr>
          <w:color w:val="000000" w:themeColor="text1"/>
        </w:rPr>
      </w:pPr>
      <w:r w:rsidRPr="003D0879">
        <w:rPr>
          <w:color w:val="000000" w:themeColor="text1"/>
        </w:rPr>
        <w:t>Une note de travail en groupe</w:t>
      </w:r>
      <w:r w:rsidR="005C5ABA" w:rsidRPr="003D0879">
        <w:rPr>
          <w:color w:val="000000" w:themeColor="text1"/>
        </w:rPr>
        <w:t xml:space="preserve"> portant sur une thématique donnée par l’enseignant</w:t>
      </w:r>
    </w:p>
    <w:p w14:paraId="737807E5" w14:textId="7B9C9A87" w:rsidR="00D90D40" w:rsidRPr="003D0879" w:rsidRDefault="005C5ABA" w:rsidP="00D76B66">
      <w:pPr>
        <w:pStyle w:val="Paragraphedeliste"/>
        <w:numPr>
          <w:ilvl w:val="0"/>
          <w:numId w:val="1"/>
        </w:numPr>
        <w:jc w:val="both"/>
        <w:rPr>
          <w:color w:val="000000" w:themeColor="text1"/>
        </w:rPr>
      </w:pPr>
      <w:r w:rsidRPr="003D0879">
        <w:rPr>
          <w:color w:val="000000" w:themeColor="text1"/>
        </w:rPr>
        <w:t>Une é</w:t>
      </w:r>
      <w:r w:rsidR="00D90D40" w:rsidRPr="003D0879">
        <w:rPr>
          <w:color w:val="000000" w:themeColor="text1"/>
        </w:rPr>
        <w:t>valuation par un grand oral devant un jury composé d’au moins deux enseignants et/ou professionnels. Le</w:t>
      </w:r>
      <w:r w:rsidRPr="003D0879">
        <w:rPr>
          <w:color w:val="000000" w:themeColor="text1"/>
        </w:rPr>
        <w:t>s sujets portent sur les thématiques traitées dans les travaux de groupes</w:t>
      </w:r>
    </w:p>
    <w:p w14:paraId="40F213A0" w14:textId="77777777" w:rsidR="00D90D40" w:rsidRPr="000A1032" w:rsidRDefault="00D90D40" w:rsidP="004E33CA">
      <w:pPr>
        <w:jc w:val="both"/>
        <w:rPr>
          <w:color w:val="000000" w:themeColor="text1"/>
          <w:u w:val="single"/>
        </w:rPr>
      </w:pPr>
    </w:p>
    <w:p w14:paraId="5EEE3D3E" w14:textId="28F5C802" w:rsidR="000A1032" w:rsidRPr="0088792C" w:rsidRDefault="000A1032" w:rsidP="003D6E0E">
      <w:pPr>
        <w:jc w:val="both"/>
        <w:rPr>
          <w:color w:val="000000" w:themeColor="text1"/>
          <w:u w:val="single"/>
        </w:rPr>
      </w:pPr>
      <w:r w:rsidRPr="0088792C">
        <w:rPr>
          <w:color w:val="000000" w:themeColor="text1"/>
          <w:u w:val="single"/>
        </w:rPr>
        <w:t>-</w:t>
      </w:r>
      <w:r w:rsidR="0088792C">
        <w:rPr>
          <w:color w:val="000000" w:themeColor="text1"/>
          <w:u w:val="single"/>
        </w:rPr>
        <w:t xml:space="preserve"> </w:t>
      </w:r>
      <w:r w:rsidRPr="0088792C">
        <w:rPr>
          <w:color w:val="000000" w:themeColor="text1"/>
          <w:u w:val="single"/>
        </w:rPr>
        <w:t>Atelier de jurisprudence </w:t>
      </w:r>
      <w:r w:rsidRPr="006D7B2A">
        <w:rPr>
          <w:color w:val="000000" w:themeColor="text1"/>
        </w:rPr>
        <w:t>: 15 H</w:t>
      </w:r>
      <w:r w:rsidR="0088792C" w:rsidRPr="006D7B2A">
        <w:rPr>
          <w:color w:val="000000" w:themeColor="text1"/>
        </w:rPr>
        <w:t xml:space="preserve"> </w:t>
      </w:r>
      <w:r w:rsidRPr="006D7B2A">
        <w:rPr>
          <w:color w:val="000000" w:themeColor="text1"/>
        </w:rPr>
        <w:t>CM</w:t>
      </w:r>
      <w:r w:rsidR="006D7B2A" w:rsidRPr="006D7B2A">
        <w:rPr>
          <w:color w:val="000000" w:themeColor="text1"/>
        </w:rPr>
        <w:t xml:space="preserve"> – 4 ECTS</w:t>
      </w:r>
    </w:p>
    <w:p w14:paraId="6480DCB8" w14:textId="554F14F0" w:rsidR="000A1032" w:rsidRPr="0088792C" w:rsidRDefault="000A1032" w:rsidP="003D6E0E">
      <w:pPr>
        <w:jc w:val="both"/>
        <w:rPr>
          <w:color w:val="000000" w:themeColor="text1"/>
          <w:u w:val="single"/>
        </w:rPr>
      </w:pPr>
      <w:r w:rsidRPr="0088792C">
        <w:rPr>
          <w:color w:val="000000" w:themeColor="text1"/>
          <w:u w:val="single"/>
        </w:rPr>
        <w:t>-</w:t>
      </w:r>
      <w:r w:rsidR="0088792C">
        <w:rPr>
          <w:color w:val="000000" w:themeColor="text1"/>
          <w:u w:val="single"/>
        </w:rPr>
        <w:t xml:space="preserve"> </w:t>
      </w:r>
      <w:r w:rsidRPr="0088792C">
        <w:rPr>
          <w:color w:val="000000" w:themeColor="text1"/>
          <w:u w:val="single"/>
        </w:rPr>
        <w:t>Concours de plaidoirie </w:t>
      </w:r>
      <w:r w:rsidRPr="006D7B2A">
        <w:rPr>
          <w:color w:val="000000" w:themeColor="text1"/>
        </w:rPr>
        <w:t>: 15 H CM</w:t>
      </w:r>
      <w:r w:rsidR="006D7B2A" w:rsidRPr="006D7B2A">
        <w:rPr>
          <w:color w:val="000000" w:themeColor="text1"/>
        </w:rPr>
        <w:t xml:space="preserve"> – 4 ECTS</w:t>
      </w:r>
    </w:p>
    <w:p w14:paraId="782150D6" w14:textId="7622F7CE" w:rsidR="0088792C" w:rsidRDefault="00D90D40" w:rsidP="0088792C">
      <w:pPr>
        <w:jc w:val="both"/>
        <w:rPr>
          <w:color w:val="000000" w:themeColor="text1"/>
        </w:rPr>
      </w:pPr>
      <w:r>
        <w:rPr>
          <w:i/>
          <w:color w:val="000000" w:themeColor="text1"/>
        </w:rPr>
        <w:t xml:space="preserve">Ces deux </w:t>
      </w:r>
      <w:r w:rsidR="0088792C" w:rsidRPr="00907CA9">
        <w:rPr>
          <w:i/>
          <w:color w:val="000000" w:themeColor="text1"/>
        </w:rPr>
        <w:t xml:space="preserve"> séminaire</w:t>
      </w:r>
      <w:r>
        <w:rPr>
          <w:i/>
          <w:color w:val="000000" w:themeColor="text1"/>
        </w:rPr>
        <w:t>s</w:t>
      </w:r>
      <w:r w:rsidR="0088792C" w:rsidRPr="00907CA9">
        <w:rPr>
          <w:i/>
          <w:color w:val="000000" w:themeColor="text1"/>
        </w:rPr>
        <w:t xml:space="preserve"> </w:t>
      </w:r>
      <w:r>
        <w:rPr>
          <w:i/>
          <w:color w:val="000000" w:themeColor="text1"/>
        </w:rPr>
        <w:t>sont</w:t>
      </w:r>
      <w:r w:rsidR="0088792C" w:rsidRPr="00907CA9">
        <w:rPr>
          <w:i/>
          <w:color w:val="000000" w:themeColor="text1"/>
        </w:rPr>
        <w:t xml:space="preserve"> évalué</w:t>
      </w:r>
      <w:r>
        <w:rPr>
          <w:i/>
          <w:color w:val="000000" w:themeColor="text1"/>
        </w:rPr>
        <w:t>s</w:t>
      </w:r>
      <w:r w:rsidR="0088792C" w:rsidRPr="00907CA9">
        <w:rPr>
          <w:i/>
          <w:color w:val="000000" w:themeColor="text1"/>
        </w:rPr>
        <w:t xml:space="preserve"> par un </w:t>
      </w:r>
      <w:r w:rsidR="0088792C" w:rsidRPr="00907CA9">
        <w:rPr>
          <w:rFonts w:cs="Arial"/>
          <w:i/>
          <w:color w:val="000000" w:themeColor="text1"/>
        </w:rPr>
        <w:t>contrôle continu dont les modalités sont présentées par chaque enseignant en début de séminaire. Le contrôle continu prend nécessairement en compte la progression de l’étudiant dans l’acquisition des compétences, mais aussi l’assiduité et la participation lors des séminaires</w:t>
      </w:r>
    </w:p>
    <w:p w14:paraId="4D6B7F95" w14:textId="77777777" w:rsidR="0088792C" w:rsidRDefault="0088792C" w:rsidP="0088792C">
      <w:pPr>
        <w:jc w:val="both"/>
        <w:rPr>
          <w:color w:val="000000" w:themeColor="text1"/>
          <w:u w:val="single"/>
        </w:rPr>
      </w:pPr>
    </w:p>
    <w:p w14:paraId="6812646D" w14:textId="29BE6845" w:rsidR="0088792C" w:rsidRDefault="0088792C" w:rsidP="0088792C">
      <w:pPr>
        <w:jc w:val="both"/>
        <w:rPr>
          <w:color w:val="000000" w:themeColor="text1"/>
          <w:u w:val="single"/>
        </w:rPr>
      </w:pPr>
      <w:r w:rsidRPr="0088792C">
        <w:rPr>
          <w:color w:val="000000" w:themeColor="text1"/>
          <w:u w:val="single"/>
        </w:rPr>
        <w:t>- Atelier de méthodologie de la recherche </w:t>
      </w:r>
      <w:r>
        <w:rPr>
          <w:color w:val="000000" w:themeColor="text1"/>
          <w:u w:val="single"/>
        </w:rPr>
        <w:t>– Mémoire de recherche</w:t>
      </w:r>
      <w:r w:rsidR="005C5ABA">
        <w:rPr>
          <w:color w:val="000000" w:themeColor="text1"/>
          <w:u w:val="single"/>
        </w:rPr>
        <w:t xml:space="preserve"> </w:t>
      </w:r>
      <w:r w:rsidRPr="0088792C">
        <w:rPr>
          <w:color w:val="000000" w:themeColor="text1"/>
          <w:u w:val="single"/>
        </w:rPr>
        <w:t>: 3 H CM</w:t>
      </w:r>
    </w:p>
    <w:p w14:paraId="762C3EB3" w14:textId="2146A1CA" w:rsidR="0088792C" w:rsidRPr="0088792C" w:rsidRDefault="0088792C" w:rsidP="0088792C">
      <w:pPr>
        <w:jc w:val="both"/>
        <w:rPr>
          <w:i/>
          <w:color w:val="000000" w:themeColor="text1"/>
        </w:rPr>
      </w:pPr>
      <w:r w:rsidRPr="0088792C">
        <w:rPr>
          <w:i/>
          <w:color w:val="000000" w:themeColor="text1"/>
        </w:rPr>
        <w:t>La rédaction du mémoire de recherche donne lieu à une soutenance devant un jury composé d’au moins deux enseignants-chercheurs dont le directeur de recherche – 6 ECTS.</w:t>
      </w:r>
    </w:p>
    <w:p w14:paraId="1A6E5D0E" w14:textId="77777777" w:rsidR="0088792C" w:rsidRDefault="0088792C" w:rsidP="0088792C">
      <w:pPr>
        <w:jc w:val="both"/>
        <w:rPr>
          <w:color w:val="000000" w:themeColor="text1"/>
          <w:u w:val="single"/>
        </w:rPr>
      </w:pPr>
    </w:p>
    <w:p w14:paraId="508581D7" w14:textId="77777777" w:rsidR="008C575A" w:rsidRDefault="008C575A" w:rsidP="0088792C">
      <w:pPr>
        <w:jc w:val="both"/>
        <w:rPr>
          <w:color w:val="000000" w:themeColor="text1"/>
          <w:u w:val="single"/>
        </w:rPr>
      </w:pPr>
    </w:p>
    <w:p w14:paraId="2CD2F384" w14:textId="77777777" w:rsidR="008C575A" w:rsidRPr="0088792C" w:rsidRDefault="008C575A" w:rsidP="0088792C">
      <w:pPr>
        <w:jc w:val="both"/>
        <w:rPr>
          <w:color w:val="000000" w:themeColor="text1"/>
          <w:u w:val="single"/>
        </w:rPr>
      </w:pPr>
    </w:p>
    <w:p w14:paraId="3746F9A9" w14:textId="5187241F" w:rsidR="000A1032" w:rsidRPr="0088792C" w:rsidRDefault="0088792C" w:rsidP="003D6E0E">
      <w:pPr>
        <w:jc w:val="both"/>
        <w:rPr>
          <w:color w:val="000000" w:themeColor="text1"/>
          <w:u w:val="single"/>
        </w:rPr>
      </w:pPr>
      <w:r w:rsidRPr="0088792C">
        <w:rPr>
          <w:color w:val="000000" w:themeColor="text1"/>
          <w:u w:val="single"/>
        </w:rPr>
        <w:t>- Préprofessionnalisation – Stage d’au moins 307 H</w:t>
      </w:r>
      <w:r w:rsidR="006D7B2A">
        <w:rPr>
          <w:color w:val="000000" w:themeColor="text1"/>
          <w:u w:val="single"/>
        </w:rPr>
        <w:t xml:space="preserve"> - 6 ECTS</w:t>
      </w:r>
    </w:p>
    <w:p w14:paraId="7F489072" w14:textId="2CBA7869" w:rsidR="003D6E0E" w:rsidRPr="003D6E0E" w:rsidRDefault="0088792C" w:rsidP="003D6E0E">
      <w:pPr>
        <w:jc w:val="both"/>
        <w:rPr>
          <w:color w:val="000000" w:themeColor="text1"/>
        </w:rPr>
      </w:pPr>
      <w:r w:rsidRPr="0088792C">
        <w:rPr>
          <w:color w:val="000000" w:themeColor="text1"/>
        </w:rPr>
        <w:t xml:space="preserve">Le stage donne lieu </w:t>
      </w:r>
      <w:r>
        <w:rPr>
          <w:color w:val="000000" w:themeColor="text1"/>
        </w:rPr>
        <w:t xml:space="preserve">à la </w:t>
      </w:r>
      <w:r w:rsidR="003D6E0E" w:rsidRPr="003D6E0E">
        <w:rPr>
          <w:color w:val="000000" w:themeColor="text1"/>
        </w:rPr>
        <w:t>rédaction d’un rapport de stage. Le stage</w:t>
      </w:r>
      <w:r>
        <w:rPr>
          <w:color w:val="000000" w:themeColor="text1"/>
        </w:rPr>
        <w:t xml:space="preserve"> </w:t>
      </w:r>
      <w:r w:rsidR="003D6E0E" w:rsidRPr="003D6E0E">
        <w:rPr>
          <w:color w:val="000000" w:themeColor="text1"/>
        </w:rPr>
        <w:t xml:space="preserve">peut débuter dès le mois de janvier de chaque année universitaire, et se dérouler </w:t>
      </w:r>
      <w:r w:rsidR="003D6E0E">
        <w:rPr>
          <w:color w:val="000000" w:themeColor="text1"/>
        </w:rPr>
        <w:t>sur</w:t>
      </w:r>
      <w:r w:rsidR="003D6E0E" w:rsidRPr="003D6E0E">
        <w:rPr>
          <w:color w:val="000000" w:themeColor="text1"/>
        </w:rPr>
        <w:t xml:space="preserve"> une période de six mois maximum (selon le calendrier en alternance). A défaut, le stage se déroule sur une période de 2 mois, après la fin des activités pédagogiques, tout en ne dépassant pas la date de dépôt des rapports de stage. </w:t>
      </w:r>
      <w:r>
        <w:rPr>
          <w:color w:val="000000" w:themeColor="text1"/>
        </w:rPr>
        <w:t>Le rapport de stage donne lieu à une soutenance devant le tuteur professionnel et le tuteur universitaire</w:t>
      </w:r>
      <w:r w:rsidR="00FF62A2">
        <w:rPr>
          <w:color w:val="000000" w:themeColor="text1"/>
        </w:rPr>
        <w:t>.</w:t>
      </w:r>
    </w:p>
    <w:p w14:paraId="6179A024" w14:textId="77777777" w:rsidR="003D6E0E" w:rsidRDefault="003D6E0E" w:rsidP="003D6E0E">
      <w:pPr>
        <w:jc w:val="both"/>
        <w:rPr>
          <w:color w:val="000000" w:themeColor="text1"/>
        </w:rPr>
      </w:pPr>
    </w:p>
    <w:p w14:paraId="6967CD6B" w14:textId="39AE6156" w:rsidR="003D6E0E" w:rsidRPr="003D6E0E" w:rsidRDefault="003D6E0E" w:rsidP="003D6E0E">
      <w:pPr>
        <w:jc w:val="both"/>
        <w:rPr>
          <w:color w:val="000000" w:themeColor="text1"/>
        </w:rPr>
      </w:pPr>
      <w:r w:rsidRPr="003D6E0E">
        <w:rPr>
          <w:color w:val="000000" w:themeColor="text1"/>
        </w:rPr>
        <w:t xml:space="preserve">Les rapports de stage et les mémoires de recherche doivent être déposés au secrétariat pédagogique à la date fixée par le calendrier pédagogique. Ils doivent être déposés en 2 exemplaires </w:t>
      </w:r>
      <w:r>
        <w:rPr>
          <w:color w:val="000000" w:themeColor="text1"/>
        </w:rPr>
        <w:t xml:space="preserve">sur support papier ainsi qu’en </w:t>
      </w:r>
      <w:r w:rsidRPr="003D6E0E">
        <w:rPr>
          <w:color w:val="000000" w:themeColor="text1"/>
        </w:rPr>
        <w:t>format PDF</w:t>
      </w:r>
      <w:r>
        <w:rPr>
          <w:color w:val="000000" w:themeColor="text1"/>
        </w:rPr>
        <w:t xml:space="preserve"> (envoi par mail au directeur de mémoire ou au tuteur enseignant de stage)</w:t>
      </w:r>
      <w:r w:rsidRPr="003D6E0E">
        <w:rPr>
          <w:color w:val="000000" w:themeColor="text1"/>
        </w:rPr>
        <w:t>. Tout rapport ou mémoire déposé après cette date est irrecevable, sauf dérogation</w:t>
      </w:r>
      <w:r>
        <w:rPr>
          <w:color w:val="000000" w:themeColor="text1"/>
        </w:rPr>
        <w:t>. La dérogation peut être accordée</w:t>
      </w:r>
      <w:r w:rsidRPr="003D6E0E">
        <w:rPr>
          <w:color w:val="000000" w:themeColor="text1"/>
        </w:rPr>
        <w:t xml:space="preserve"> sur demande motivée de l’étudiant.</w:t>
      </w:r>
    </w:p>
    <w:p w14:paraId="5E6BB7F3" w14:textId="77777777" w:rsidR="003D6E0E" w:rsidRDefault="003D6E0E" w:rsidP="003D6E0E">
      <w:pPr>
        <w:jc w:val="both"/>
        <w:rPr>
          <w:color w:val="000000" w:themeColor="text1"/>
        </w:rPr>
      </w:pPr>
    </w:p>
    <w:p w14:paraId="536A28B6" w14:textId="46612D33" w:rsidR="003D6E0E" w:rsidRPr="003D6E0E" w:rsidRDefault="003D6E0E" w:rsidP="003D6E0E">
      <w:pPr>
        <w:jc w:val="both"/>
        <w:rPr>
          <w:color w:val="000000" w:themeColor="text1"/>
        </w:rPr>
      </w:pPr>
      <w:r w:rsidRPr="003D6E0E">
        <w:rPr>
          <w:color w:val="000000" w:themeColor="text1"/>
        </w:rPr>
        <w:t>L’absence de dépôt du rapport de stage ou du mémoire fait obstacle à la délivrance du diplôme de grade de master.</w:t>
      </w:r>
    </w:p>
    <w:p w14:paraId="657CC7CE" w14:textId="77777777" w:rsidR="003D6E0E" w:rsidRDefault="003D6E0E" w:rsidP="003D6E0E">
      <w:pPr>
        <w:jc w:val="both"/>
        <w:rPr>
          <w:color w:val="000000" w:themeColor="text1"/>
        </w:rPr>
      </w:pPr>
    </w:p>
    <w:p w14:paraId="5F8D23BA" w14:textId="0EC49C61" w:rsidR="003D6E0E" w:rsidRPr="003D6E0E" w:rsidRDefault="00FF62A2" w:rsidP="003D6E0E">
      <w:pPr>
        <w:jc w:val="both"/>
        <w:rPr>
          <w:color w:val="000000" w:themeColor="text1"/>
        </w:rPr>
      </w:pPr>
      <w:r w:rsidRPr="005C5ABA">
        <w:rPr>
          <w:b/>
          <w:i/>
          <w:color w:val="000000" w:themeColor="text1"/>
        </w:rPr>
        <w:t xml:space="preserve">Le </w:t>
      </w:r>
      <w:r w:rsidR="003D6E0E" w:rsidRPr="005C5ABA">
        <w:rPr>
          <w:b/>
          <w:i/>
          <w:color w:val="000000" w:themeColor="text1"/>
        </w:rPr>
        <w:t xml:space="preserve">rapport de stage ou </w:t>
      </w:r>
      <w:r w:rsidRPr="005C5ABA">
        <w:rPr>
          <w:b/>
          <w:i/>
          <w:color w:val="000000" w:themeColor="text1"/>
        </w:rPr>
        <w:t>le mémoire</w:t>
      </w:r>
      <w:r w:rsidR="003D6E0E" w:rsidRPr="005C5ABA">
        <w:rPr>
          <w:b/>
          <w:i/>
          <w:color w:val="000000" w:themeColor="text1"/>
        </w:rPr>
        <w:t xml:space="preserve"> est affecté, pour le calcul de la moyenne, d’un coefficient 3</w:t>
      </w:r>
      <w:r w:rsidR="003D6E0E" w:rsidRPr="003D6E0E">
        <w:rPr>
          <w:color w:val="000000" w:themeColor="text1"/>
        </w:rPr>
        <w:t xml:space="preserve">. </w:t>
      </w:r>
    </w:p>
    <w:p w14:paraId="78ABE2C1" w14:textId="77777777" w:rsidR="003D6E0E" w:rsidRPr="003D6E0E" w:rsidRDefault="003D6E0E" w:rsidP="003D6E0E">
      <w:pPr>
        <w:jc w:val="both"/>
        <w:rPr>
          <w:color w:val="000000" w:themeColor="text1"/>
        </w:rPr>
      </w:pPr>
    </w:p>
    <w:sectPr w:rsidR="003D6E0E" w:rsidRPr="003D6E0E" w:rsidSect="00285A06">
      <w:footerReference w:type="even" r:id="rId8"/>
      <w:footerReference w:type="default" r:id="rId9"/>
      <w:pgSz w:w="11900" w:h="16840"/>
      <w:pgMar w:top="1276" w:right="112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B78FF" w14:textId="77777777" w:rsidR="00626549" w:rsidRDefault="00626549" w:rsidP="00280711">
      <w:r>
        <w:separator/>
      </w:r>
    </w:p>
  </w:endnote>
  <w:endnote w:type="continuationSeparator" w:id="0">
    <w:p w14:paraId="56C0B647" w14:textId="77777777" w:rsidR="00626549" w:rsidRDefault="00626549" w:rsidP="0028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24D0E" w14:textId="77777777" w:rsidR="00280711" w:rsidRDefault="00280711" w:rsidP="00F314A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172FC08" w14:textId="77777777" w:rsidR="00280711" w:rsidRDefault="00280711" w:rsidP="0028071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B187" w14:textId="00CD28A6" w:rsidR="00280711" w:rsidRDefault="00280711" w:rsidP="00F314A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03B82">
      <w:rPr>
        <w:rStyle w:val="Numrodepage"/>
        <w:noProof/>
      </w:rPr>
      <w:t>7</w:t>
    </w:r>
    <w:r>
      <w:rPr>
        <w:rStyle w:val="Numrodepage"/>
      </w:rPr>
      <w:fldChar w:fldCharType="end"/>
    </w:r>
  </w:p>
  <w:p w14:paraId="2B2E3AB2" w14:textId="77777777" w:rsidR="00280711" w:rsidRDefault="00280711" w:rsidP="0028071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60AC" w14:textId="77777777" w:rsidR="00626549" w:rsidRDefault="00626549" w:rsidP="00280711">
      <w:r>
        <w:separator/>
      </w:r>
    </w:p>
  </w:footnote>
  <w:footnote w:type="continuationSeparator" w:id="0">
    <w:p w14:paraId="65BE9C85" w14:textId="77777777" w:rsidR="00626549" w:rsidRDefault="00626549" w:rsidP="00280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026"/>
    <w:multiLevelType w:val="multilevel"/>
    <w:tmpl w:val="56CE7958"/>
    <w:lvl w:ilvl="0">
      <w:start w:val="13"/>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1F75B8D"/>
    <w:multiLevelType w:val="hybridMultilevel"/>
    <w:tmpl w:val="B520308E"/>
    <w:lvl w:ilvl="0" w:tplc="0F58EB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DE4B3E"/>
    <w:multiLevelType w:val="hybridMultilevel"/>
    <w:tmpl w:val="56CE7958"/>
    <w:lvl w:ilvl="0" w:tplc="3F646E7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11"/>
    <w:rsid w:val="00022B5C"/>
    <w:rsid w:val="00055436"/>
    <w:rsid w:val="00077471"/>
    <w:rsid w:val="000A1032"/>
    <w:rsid w:val="00122D02"/>
    <w:rsid w:val="00191755"/>
    <w:rsid w:val="001E5409"/>
    <w:rsid w:val="00233059"/>
    <w:rsid w:val="00280711"/>
    <w:rsid w:val="00285A06"/>
    <w:rsid w:val="002F18AD"/>
    <w:rsid w:val="002F5D80"/>
    <w:rsid w:val="00303B82"/>
    <w:rsid w:val="003101D7"/>
    <w:rsid w:val="00322C64"/>
    <w:rsid w:val="00336B92"/>
    <w:rsid w:val="003D0879"/>
    <w:rsid w:val="003D6E0E"/>
    <w:rsid w:val="00421422"/>
    <w:rsid w:val="00443609"/>
    <w:rsid w:val="00485675"/>
    <w:rsid w:val="004C365B"/>
    <w:rsid w:val="004D4F90"/>
    <w:rsid w:val="004E33CA"/>
    <w:rsid w:val="004E7DFD"/>
    <w:rsid w:val="00524E1B"/>
    <w:rsid w:val="00533010"/>
    <w:rsid w:val="005462DB"/>
    <w:rsid w:val="005C5ABA"/>
    <w:rsid w:val="0060552C"/>
    <w:rsid w:val="00626549"/>
    <w:rsid w:val="00632A4C"/>
    <w:rsid w:val="00687FD0"/>
    <w:rsid w:val="00697656"/>
    <w:rsid w:val="006A7CBC"/>
    <w:rsid w:val="006D6BA2"/>
    <w:rsid w:val="006D7B2A"/>
    <w:rsid w:val="006F0202"/>
    <w:rsid w:val="00721376"/>
    <w:rsid w:val="007A3635"/>
    <w:rsid w:val="007D7A20"/>
    <w:rsid w:val="008063CF"/>
    <w:rsid w:val="0084238C"/>
    <w:rsid w:val="008608C4"/>
    <w:rsid w:val="0088792C"/>
    <w:rsid w:val="008C575A"/>
    <w:rsid w:val="00907CA9"/>
    <w:rsid w:val="00936E49"/>
    <w:rsid w:val="009A16E4"/>
    <w:rsid w:val="009F23DB"/>
    <w:rsid w:val="00A2018E"/>
    <w:rsid w:val="00A211BF"/>
    <w:rsid w:val="00A21F9F"/>
    <w:rsid w:val="00A45036"/>
    <w:rsid w:val="00A4703A"/>
    <w:rsid w:val="00A52628"/>
    <w:rsid w:val="00A56839"/>
    <w:rsid w:val="00A82F4D"/>
    <w:rsid w:val="00AB67CD"/>
    <w:rsid w:val="00AC1C69"/>
    <w:rsid w:val="00B00996"/>
    <w:rsid w:val="00BE33B6"/>
    <w:rsid w:val="00BF768A"/>
    <w:rsid w:val="00C027CE"/>
    <w:rsid w:val="00C061BF"/>
    <w:rsid w:val="00C158F9"/>
    <w:rsid w:val="00C82090"/>
    <w:rsid w:val="00C85CF9"/>
    <w:rsid w:val="00CB1D41"/>
    <w:rsid w:val="00D33CB1"/>
    <w:rsid w:val="00D76B66"/>
    <w:rsid w:val="00D90D40"/>
    <w:rsid w:val="00E10B59"/>
    <w:rsid w:val="00E42E9E"/>
    <w:rsid w:val="00E52E6E"/>
    <w:rsid w:val="00E817A5"/>
    <w:rsid w:val="00EF3DCD"/>
    <w:rsid w:val="00F3226E"/>
    <w:rsid w:val="00F54A42"/>
    <w:rsid w:val="00F64D1B"/>
    <w:rsid w:val="00FD3939"/>
    <w:rsid w:val="00FD4003"/>
    <w:rsid w:val="00FF6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DB29"/>
  <w15:docId w15:val="{E3641BDD-0342-474E-9ABA-A1EC75D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6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711"/>
    <w:pPr>
      <w:ind w:left="720"/>
      <w:contextualSpacing/>
    </w:pPr>
  </w:style>
  <w:style w:type="paragraph" w:styleId="Pieddepage">
    <w:name w:val="footer"/>
    <w:basedOn w:val="Normal"/>
    <w:link w:val="PieddepageCar"/>
    <w:uiPriority w:val="99"/>
    <w:unhideWhenUsed/>
    <w:rsid w:val="00280711"/>
    <w:pPr>
      <w:tabs>
        <w:tab w:val="center" w:pos="4536"/>
        <w:tab w:val="right" w:pos="9072"/>
      </w:tabs>
    </w:pPr>
  </w:style>
  <w:style w:type="character" w:customStyle="1" w:styleId="PieddepageCar">
    <w:name w:val="Pied de page Car"/>
    <w:basedOn w:val="Policepardfaut"/>
    <w:link w:val="Pieddepage"/>
    <w:uiPriority w:val="99"/>
    <w:rsid w:val="00280711"/>
  </w:style>
  <w:style w:type="character" w:styleId="Numrodepage">
    <w:name w:val="page number"/>
    <w:basedOn w:val="Policepardfaut"/>
    <w:uiPriority w:val="99"/>
    <w:semiHidden/>
    <w:unhideWhenUsed/>
    <w:rsid w:val="00280711"/>
  </w:style>
  <w:style w:type="paragraph" w:customStyle="1" w:styleId="Listecouleur-Accent11">
    <w:name w:val="Liste couleur - Accent 11"/>
    <w:basedOn w:val="Normal"/>
    <w:qFormat/>
    <w:rsid w:val="003D6E0E"/>
    <w:pPr>
      <w:spacing w:after="200" w:line="276" w:lineRule="auto"/>
      <w:ind w:left="720"/>
    </w:pPr>
    <w:rPr>
      <w:rFonts w:ascii="Calibri" w:eastAsia="Calibri" w:hAnsi="Calibri" w:cs="Times New Roman"/>
      <w:sz w:val="22"/>
      <w:szCs w:val="22"/>
    </w:rPr>
  </w:style>
  <w:style w:type="paragraph" w:styleId="Textedebulles">
    <w:name w:val="Balloon Text"/>
    <w:basedOn w:val="Normal"/>
    <w:link w:val="TextedebullesCar"/>
    <w:uiPriority w:val="99"/>
    <w:semiHidden/>
    <w:unhideWhenUsed/>
    <w:rsid w:val="00A450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09920">
      <w:bodyDiv w:val="1"/>
      <w:marLeft w:val="0"/>
      <w:marRight w:val="0"/>
      <w:marTop w:val="0"/>
      <w:marBottom w:val="0"/>
      <w:divBdr>
        <w:top w:val="none" w:sz="0" w:space="0" w:color="auto"/>
        <w:left w:val="none" w:sz="0" w:space="0" w:color="auto"/>
        <w:bottom w:val="none" w:sz="0" w:space="0" w:color="auto"/>
        <w:right w:val="none" w:sz="0" w:space="0" w:color="auto"/>
      </w:divBdr>
    </w:div>
    <w:div w:id="178109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AAA2-3740-4AC6-B74E-3357CFC3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2323</Words>
  <Characters>12782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d'Artois</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Nadine Lusso</cp:lastModifiedBy>
  <cp:revision>13</cp:revision>
  <cp:lastPrinted>2022-09-06T09:23:00Z</cp:lastPrinted>
  <dcterms:created xsi:type="dcterms:W3CDTF">2022-06-15T06:17:00Z</dcterms:created>
  <dcterms:modified xsi:type="dcterms:W3CDTF">2022-10-03T08:53:00Z</dcterms:modified>
</cp:coreProperties>
</file>